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56" w:rsidRDefault="004D0B56" w:rsidP="0046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B56">
        <w:rPr>
          <w:rFonts w:ascii="Times New Roman" w:hAnsi="Times New Roman" w:cs="Times New Roman"/>
          <w:b/>
          <w:sz w:val="24"/>
          <w:szCs w:val="24"/>
          <w:lang w:val="ky-KG"/>
        </w:rPr>
        <w:t>Реализация политики обеспечения качества образования</w:t>
      </w:r>
    </w:p>
    <w:p w:rsidR="00C231B5" w:rsidRDefault="004D0B56" w:rsidP="0046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B5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и наличие отвественных лиц/структур</w:t>
      </w:r>
    </w:p>
    <w:p w:rsidR="004D0B56" w:rsidRPr="004D0B56" w:rsidRDefault="004D0B56" w:rsidP="0046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F77" w:rsidRDefault="00462F77" w:rsidP="00462F77">
      <w:pPr>
        <w:tabs>
          <w:tab w:val="center" w:pos="2583"/>
        </w:tabs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 w:rsidRPr="00101FFC">
        <w:rPr>
          <w:rFonts w:ascii="Times New Roman" w:eastAsia="Calibri" w:hAnsi="Times New Roman" w:cs="Times New Roman"/>
          <w:b/>
        </w:rPr>
        <w:t xml:space="preserve">Управленческая деятельность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F77">
        <w:rPr>
          <w:rFonts w:ascii="Times New Roman" w:hAnsi="Times New Roman"/>
          <w:sz w:val="24"/>
          <w:szCs w:val="24"/>
        </w:rPr>
        <w:t xml:space="preserve">   </w:t>
      </w:r>
      <w:r w:rsidRPr="00101FFC">
        <w:rPr>
          <w:rFonts w:ascii="Times New Roman" w:hAnsi="Times New Roman"/>
          <w:sz w:val="24"/>
          <w:szCs w:val="24"/>
        </w:rPr>
        <w:t xml:space="preserve">Осуществление основных идей модернизации образования </w:t>
      </w:r>
      <w:proofErr w:type="gramStart"/>
      <w:r w:rsidRPr="00101FFC">
        <w:rPr>
          <w:rFonts w:ascii="Times New Roman" w:hAnsi="Times New Roman"/>
          <w:sz w:val="24"/>
          <w:szCs w:val="24"/>
        </w:rPr>
        <w:t>призвано</w:t>
      </w:r>
      <w:proofErr w:type="gramEnd"/>
      <w:r w:rsidRPr="00101FFC">
        <w:rPr>
          <w:rFonts w:ascii="Times New Roman" w:hAnsi="Times New Roman"/>
          <w:sz w:val="24"/>
          <w:szCs w:val="24"/>
        </w:rPr>
        <w:t xml:space="preserve"> в конечном счете повысить качество образовательного процесса, обеспечить его доступность, укрепить те направления в его организации, содержании и педагогических технологиях, которые становятся наиболее актуальными в современных условиях.</w:t>
      </w:r>
      <w:r w:rsidRPr="00101FFC">
        <w:rPr>
          <w:rFonts w:ascii="Times New Roman" w:hAnsi="Times New Roman"/>
          <w:sz w:val="24"/>
          <w:szCs w:val="24"/>
        </w:rPr>
        <w:br/>
      </w:r>
      <w:r w:rsidRPr="00101FFC">
        <w:rPr>
          <w:rFonts w:ascii="Times New Roman" w:hAnsi="Times New Roman"/>
          <w:sz w:val="24"/>
          <w:szCs w:val="24"/>
        </w:rPr>
        <w:tab/>
        <w:t xml:space="preserve">В СОШ №88 </w:t>
      </w:r>
      <w:proofErr w:type="spellStart"/>
      <w:r w:rsidRPr="00101FFC">
        <w:rPr>
          <w:rFonts w:ascii="Times New Roman" w:hAnsi="Times New Roman"/>
          <w:sz w:val="24"/>
          <w:szCs w:val="24"/>
        </w:rPr>
        <w:t>им.К.Бобулова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эта задача реализуется деятельностью школьной администрации, контролирующей основные направления работы школы, деятельность основных объектов школы, работу педагогов школы. Контроль в различных его формах и методах является важнейшим источником информации о состоянии функционирования школы и обеспечивает обратную связь между учителями и руководством школы.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ab/>
        <w:t xml:space="preserve">Администрация школы в основе контроля считают необходимым говорить о том, как должно идти дело, предупреждать ошибки, участвовать в их исправлении и устранении недостатков. В ходе всех проверок внимание администрации сосредотачивается не только на выявлении недостатков, но и на анализе положительного опыта.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   Положительную реализацию задач школы показывает то, что в 2019-2020 учебном году школа вошла в Топ 20 школ города Бишкек.</w:t>
      </w:r>
    </w:p>
    <w:p w:rsidR="00462F77" w:rsidRPr="00101FFC" w:rsidRDefault="00462F77" w:rsidP="00462F77">
      <w:pPr>
        <w:pStyle w:val="a3"/>
        <w:tabs>
          <w:tab w:val="left" w:pos="2610"/>
        </w:tabs>
        <w:spacing w:before="0" w:beforeAutospacing="0" w:after="0" w:afterAutospacing="0"/>
        <w:jc w:val="both"/>
      </w:pPr>
      <w:r w:rsidRPr="00101FFC">
        <w:t xml:space="preserve">          Организуя работу с педагогическим коллективом, администрация руководствуется следующими принципами: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 совместная реализация целей и задач, заявленных в программе развития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 создание благоприятных условий для реализации личностно-ориентированного обучения, творческого развития и духовно-нравственного воспитания учащихся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 стимулирование роста профессионализма педагогического коллектива.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Анализируя содержание работы педагогического коллектива можно сделать вывод, что в коллективе выделяется группа учителей, которая эффективно реализуют цели и задачи УВП, стимулирует развитие всего коллектива, работает над повышением своего профессионализма, принимает активное участие в школьных и внеклассных мероприятиях.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Основной формой взаимодействия администрации и </w:t>
      </w:r>
      <w:proofErr w:type="spellStart"/>
      <w:r w:rsidRPr="00101FFC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является обмен информацией, собеседования, совещания при директоре. Администрация старается шире включать педагогов в процесс управления школой. Вопросы, важнейшие для коллектива решаются совместно с учителями (определение целей, задач, приоритетов деятельности, анализ перспектив развития школы, её возможностей и дефицитов). Администрация ориентирует </w:t>
      </w:r>
      <w:proofErr w:type="spellStart"/>
      <w:r w:rsidRPr="00101FFC">
        <w:rPr>
          <w:rFonts w:ascii="Times New Roman" w:hAnsi="Times New Roman"/>
          <w:sz w:val="24"/>
          <w:szCs w:val="24"/>
        </w:rPr>
        <w:t>педколлектив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на саморазвитие и поощряет тех, кто делает успехи, помогает другим </w:t>
      </w:r>
      <w:proofErr w:type="spellStart"/>
      <w:r w:rsidRPr="00101FFC">
        <w:rPr>
          <w:rFonts w:ascii="Times New Roman" w:hAnsi="Times New Roman"/>
          <w:sz w:val="24"/>
          <w:szCs w:val="24"/>
        </w:rPr>
        <w:t>самореализовываться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  Администрация создаёт благоприятную рабочую обстановку для реализации учителями образовательных программ, введения новых технологий. Для этого в школе создана методическая служба, которая оказывает помощь учителям в повышении квалификации, через индивидуальную работу, работу проблемных и творческих групп, организацию курсовой переподготовки, организацию педсоветов, семинаров, создание условий для самообразования.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 Огромное значение для решения всех проблем школы имеет уровень </w:t>
      </w:r>
      <w:proofErr w:type="spellStart"/>
      <w:r w:rsidRPr="00101FF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и воспитанности учащихся.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Поэтому администрация обращает особое внимание </w:t>
      </w:r>
      <w:proofErr w:type="gramStart"/>
      <w:r w:rsidRPr="00101FFC">
        <w:rPr>
          <w:rFonts w:ascii="Times New Roman" w:hAnsi="Times New Roman"/>
          <w:sz w:val="24"/>
          <w:szCs w:val="24"/>
        </w:rPr>
        <w:t>на</w:t>
      </w:r>
      <w:proofErr w:type="gramEnd"/>
      <w:r w:rsidRPr="00101FFC">
        <w:rPr>
          <w:rFonts w:ascii="Times New Roman" w:hAnsi="Times New Roman"/>
          <w:sz w:val="24"/>
          <w:szCs w:val="24"/>
        </w:rPr>
        <w:t>: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-выполнение базисного учебного плана в процессе обучения;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-действенность и актуальность плана работы школы;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-планирование режима дня и расписания занятий в соответствии с требованиями;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-оптимальный выбор </w:t>
      </w:r>
      <w:proofErr w:type="spellStart"/>
      <w:r w:rsidRPr="00101FF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 контроля;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>-диагностику и прогнозирование уровня профессионализма учителя;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lastRenderedPageBreak/>
        <w:t>-создание ситуации успеха для каждого учащегося.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  Основные задачи при анализе общего базисного учебного плана – продолжительность </w:t>
      </w:r>
      <w:proofErr w:type="gramStart"/>
      <w:r w:rsidRPr="00101FFC">
        <w:rPr>
          <w:rFonts w:ascii="Times New Roman" w:hAnsi="Times New Roman"/>
          <w:sz w:val="24"/>
          <w:szCs w:val="24"/>
        </w:rPr>
        <w:t>обучения по ступеням</w:t>
      </w:r>
      <w:proofErr w:type="gramEnd"/>
      <w:r w:rsidRPr="00101FFC">
        <w:rPr>
          <w:rFonts w:ascii="Times New Roman" w:hAnsi="Times New Roman"/>
          <w:sz w:val="24"/>
          <w:szCs w:val="24"/>
        </w:rPr>
        <w:t xml:space="preserve">, недельная нагрузка, занятия в кружках по интересам.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  </w:t>
      </w:r>
      <w:r w:rsidRPr="00101FFC">
        <w:rPr>
          <w:rFonts w:ascii="Times New Roman" w:hAnsi="Times New Roman"/>
          <w:i/>
          <w:sz w:val="24"/>
          <w:szCs w:val="24"/>
        </w:rPr>
        <w:t xml:space="preserve">В течение 2020-2021 учебного года административный контроль проводился по плану, осуществлялся 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FFC">
        <w:rPr>
          <w:rFonts w:ascii="Times New Roman" w:hAnsi="Times New Roman"/>
          <w:sz w:val="24"/>
          <w:szCs w:val="24"/>
        </w:rPr>
        <w:t xml:space="preserve">- фронтальный (предварительный – готовность школы к новому учебному году,   </w:t>
      </w:r>
      <w:proofErr w:type="gramEnd"/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01FFC">
        <w:rPr>
          <w:rFonts w:ascii="Times New Roman" w:hAnsi="Times New Roman"/>
          <w:sz w:val="24"/>
          <w:szCs w:val="24"/>
        </w:rPr>
        <w:t>текущий</w:t>
      </w:r>
      <w:proofErr w:type="gramEnd"/>
      <w:r w:rsidRPr="00101FFC">
        <w:rPr>
          <w:rFonts w:ascii="Times New Roman" w:hAnsi="Times New Roman"/>
          <w:sz w:val="24"/>
          <w:szCs w:val="24"/>
        </w:rPr>
        <w:t xml:space="preserve"> – итоги 1 полугодия, движение учащихся,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101FFC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101FFC">
        <w:rPr>
          <w:rFonts w:ascii="Times New Roman" w:hAnsi="Times New Roman"/>
          <w:sz w:val="24"/>
          <w:szCs w:val="24"/>
        </w:rPr>
        <w:t xml:space="preserve"> – итоги 1,2 полугодия, года, движение учащихся),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- классно-обобщающий (в 1, 4, 5, 8, 9, 11 классах),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- тематический (обеспеченность учащихся учебной литературой, состояние школьной документации, контроль календарно-тематического планирования и программ, посещаемость занятий учащимися, состояние охраны труда и техники безопасности, состояние воспитательной работы в школе, состояние нормативно-правовой базы школы, подготовка и проведение итоговой аттестации).  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При посещении уроков анализировалась оценочная деятельность учителя, развитие у учащихся навыков самооценки, соблюдение санитарно-гигиенических норм при проведении урока, реализация воспитательных задач школы через урок, развитие ключевых компетенций школьников, организация индивидуальной и дифференцированной работы с учащимися, использование ИК. При осуществлении административного контроля использовались следующие методы: наблюдение, изучение документации, проверка знаний, анализ.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FFC">
        <w:rPr>
          <w:rFonts w:ascii="Times New Roman" w:hAnsi="Times New Roman"/>
          <w:sz w:val="24"/>
          <w:szCs w:val="24"/>
        </w:rPr>
        <w:t xml:space="preserve">      По результатам всех видов контроля были составлены аналитические справки, результаты обсуждались на педсоветах, </w:t>
      </w:r>
      <w:proofErr w:type="spellStart"/>
      <w:r w:rsidRPr="00101FFC">
        <w:rPr>
          <w:rFonts w:ascii="Times New Roman" w:hAnsi="Times New Roman"/>
          <w:sz w:val="24"/>
          <w:szCs w:val="24"/>
        </w:rPr>
        <w:t>методсовете</w:t>
      </w:r>
      <w:proofErr w:type="spellEnd"/>
      <w:r w:rsidRPr="00101FFC">
        <w:rPr>
          <w:rFonts w:ascii="Times New Roman" w:hAnsi="Times New Roman"/>
          <w:sz w:val="24"/>
          <w:szCs w:val="24"/>
        </w:rPr>
        <w:t xml:space="preserve">, совещаниях при директоре, даны рекомендации. </w:t>
      </w:r>
    </w:p>
    <w:p w:rsidR="00462F77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1FFC">
        <w:rPr>
          <w:rFonts w:ascii="Times New Roman" w:hAnsi="Times New Roman"/>
          <w:sz w:val="24"/>
          <w:szCs w:val="24"/>
        </w:rPr>
        <w:t xml:space="preserve">      В целом уроки построены методически правильно, уроки разнообразные, интересные. Рекомендации,  данные учителям,  в основном учитываются. Особое внимание учителей было обращено на применение на уроках новых образовательных и информационных технологий, повышение мотивации школьников к учению, обеспечение  включённости каждого учащегося в деятельность на всех этапах урока за счёт правильно подобранных организационных форм. </w:t>
      </w:r>
    </w:p>
    <w:p w:rsidR="00462F77" w:rsidRPr="00462F77" w:rsidRDefault="00462F77" w:rsidP="00462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F77">
        <w:rPr>
          <w:rFonts w:ascii="Times New Roman" w:hAnsi="Times New Roman" w:cs="Times New Roman"/>
          <w:sz w:val="24"/>
          <w:szCs w:val="24"/>
        </w:rPr>
        <w:t xml:space="preserve">   </w:t>
      </w:r>
      <w:r w:rsidRPr="00101FFC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учителей, связующим</w:t>
      </w:r>
      <w:r w:rsidRPr="00101FFC">
        <w:rPr>
          <w:rFonts w:ascii="Times New Roman" w:hAnsi="Times New Roman" w:cs="Times New Roman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</w:rPr>
        <w:t>в единое целое всю систему деятельности школы, является научн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методическая работа. Роль научно-методической работы для профессионального становления учителей и достижения ими высокого уровня педагогической культуры в условиях становления школы и формирования единого коллектива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значительно высока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>.</w:t>
      </w:r>
    </w:p>
    <w:p w:rsidR="00462F77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1FFC">
        <w:rPr>
          <w:rFonts w:ascii="Times New Roman" w:hAnsi="Times New Roman" w:cs="Times New Roman"/>
          <w:sz w:val="24"/>
          <w:szCs w:val="24"/>
        </w:rPr>
        <w:t>С учетом уровня организации учебно-воспитательной деятельности, особенностей состава педагогических кадров и учащихся школы, социологической карты микрорайона в 2020-20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21</w:t>
      </w:r>
      <w:r w:rsidRPr="00101FFC">
        <w:rPr>
          <w:rFonts w:ascii="Times New Roman" w:hAnsi="Times New Roman" w:cs="Times New Roman"/>
          <w:sz w:val="24"/>
          <w:szCs w:val="24"/>
        </w:rPr>
        <w:t>учебном году школ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а продолжила работать над темой</w:t>
      </w:r>
      <w:r w:rsidRPr="00101FFC">
        <w:rPr>
          <w:rFonts w:ascii="Times New Roman" w:hAnsi="Times New Roman" w:cs="Times New Roman"/>
          <w:sz w:val="24"/>
          <w:szCs w:val="24"/>
        </w:rPr>
        <w:t>: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r w:rsidRPr="00101FFC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101FFC">
        <w:rPr>
          <w:rFonts w:ascii="Times New Roman" w:eastAsia="Calibri" w:hAnsi="Times New Roman" w:cs="Times New Roman"/>
          <w:b/>
          <w:i/>
          <w:sz w:val="24"/>
          <w:szCs w:val="24"/>
          <w:lang w:val="ky-KG"/>
        </w:rPr>
        <w:t xml:space="preserve">Создание наиболее благоприятных условий развития учащихся с учетом их склонностей и способностей </w:t>
      </w:r>
      <w:r w:rsidRPr="00101FFC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2F77" w:rsidRPr="00101FFC" w:rsidRDefault="00462F77" w:rsidP="00462F7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1FF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Основными задачами школы являются: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Мониторинг состояния учебного процесса, создание условий для повышенного интереса, построения доверия и единых творческих отношений между учителем-учеником, учителем-родителем-учеником;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Развитие интеллектуальных и познавательных способностей учителей к взаимодействию друг с другом, самореклама в адаптированной школьной среде;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Ответственный подход к формированию у школьников навыков обучения. Создание благоприятных условий для реализации каждого учащегося в процессе обучения;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lastRenderedPageBreak/>
        <w:t>Повышение активности учеников, самостоятельной работы за счет использования новых технологий обучения образовательных продуктов;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Наладить работу с тестовыми заданиями для проверки уровня знаний учащихся. Определение и анализ качества междисциплинарных знаний по результатам диагностики;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Подготовка, обеспечение педагогическими кадрами и решение перспективных вопросов развития школьного образования;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Приобщить родителей к педагогическому образованию, повысить уровень социальной поддержки школы, сотрудничество с социальными партнерами;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Защита здоровья детей во время школьных и внеклассных занятий;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Рассчитывать и сравнивать достижения учеников по предмету, отслеживать индивидуальные достижения и недостатки в усвоении материала, исходя из динамики развития учеников;</w:t>
      </w:r>
    </w:p>
    <w:p w:rsidR="00462F77" w:rsidRPr="00101FFC" w:rsidRDefault="00462F77" w:rsidP="00462F7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Создание и анализ динамики качества знаний руководителей БД по каждому предмету;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Создание благоприятных условий для формирования всесторонне развитого, творческого, духовно и нравственно здорового человека;</w:t>
      </w:r>
    </w:p>
    <w:p w:rsidR="00462F77" w:rsidRPr="00101FFC" w:rsidRDefault="00462F77" w:rsidP="00462F7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Ознакомление с Методическими указаниями по организации образовательного процесса в общеобразовательных учреждениях на 2020-2021 учебный год в условиях пандемии;</w:t>
      </w:r>
    </w:p>
    <w:p w:rsidR="00462F77" w:rsidRPr="00101FFC" w:rsidRDefault="00462F77" w:rsidP="00462F77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Что такое дистанционное обучение? Цель, задача. Психологическая подготовка родителей к дистанционному обучению. Выбор площадки для размещения материалов для тестирования чтения и изучения цифровых технологий.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Whatsapp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, Telegram, Google classroom, Zoom, Google form, </w:t>
      </w: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мульти</w:t>
      </w: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- </w:t>
      </w: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</w:t>
      </w: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 xml:space="preserve">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видеоуроки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.</w:t>
      </w:r>
    </w:p>
    <w:p w:rsidR="00462F77" w:rsidRPr="00101FFC" w:rsidRDefault="00462F77" w:rsidP="00462F77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Обучение работы  с электронными журналами и дневниками.</w:t>
      </w:r>
    </w:p>
    <w:p w:rsidR="00462F77" w:rsidRPr="00101FFC" w:rsidRDefault="00462F77" w:rsidP="0046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Школа работает над этой темой в течение 3 лет, и преподавательский состав работает над повышением интереса учащихся к уроку за счет использования новых педагогических технологий по отношению к способностям и навыкам учащегося.</w:t>
      </w:r>
    </w:p>
    <w:p w:rsidR="00462F77" w:rsidRPr="00101FFC" w:rsidRDefault="00462F77" w:rsidP="00462F7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462F77" w:rsidRPr="00101FFC" w:rsidRDefault="00462F77" w:rsidP="0046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Организация образовательного процесса в школе в условиях пандемии в 2020-2021 учебном году строилась в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онлайн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режиме с помощью следующих платформ:</w:t>
      </w: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,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01FFC">
        <w:rPr>
          <w:rFonts w:ascii="Times New Roman" w:hAnsi="Times New Roman" w:cs="Times New Roman"/>
          <w:sz w:val="24"/>
          <w:szCs w:val="24"/>
        </w:rPr>
        <w:t xml:space="preserve">,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01FFC">
        <w:rPr>
          <w:rFonts w:ascii="Times New Roman" w:hAnsi="Times New Roman" w:cs="Times New Roman"/>
          <w:sz w:val="24"/>
          <w:szCs w:val="24"/>
        </w:rPr>
        <w:t xml:space="preserve">,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101FFC">
        <w:rPr>
          <w:rFonts w:ascii="Times New Roman" w:hAnsi="Times New Roman" w:cs="Times New Roman"/>
          <w:sz w:val="24"/>
          <w:szCs w:val="24"/>
        </w:rPr>
        <w:t xml:space="preserve">,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101FFC">
        <w:rPr>
          <w:rFonts w:ascii="Times New Roman" w:hAnsi="Times New Roman" w:cs="Times New Roman"/>
          <w:sz w:val="24"/>
          <w:szCs w:val="24"/>
        </w:rPr>
        <w:t>.</w:t>
      </w:r>
    </w:p>
    <w:p w:rsidR="00462F77" w:rsidRPr="00101FFC" w:rsidRDefault="00462F77" w:rsidP="00462F7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1. Тематические педагогические советы.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2. Методические совещания и консультации.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3. Методические объединения.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4. Работа учителей над темами самообразования, инновационными проектами.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5. Конкурс "Сердце отдаю детям".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6. Панорама педагогического мастерства, Ярмарка педагогических идей.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и анализ уроков.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8. Предметная декада.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9.  Индивидуальные беседы по организации и проведению уроков.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В 2020-2021 учебном году в школе работали 98 педагогов, 7 методических объединений.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101FFC">
        <w:rPr>
          <w:rFonts w:ascii="Times New Roman" w:hAnsi="Times New Roman" w:cs="Times New Roman"/>
          <w:b/>
          <w:lang w:val="kk-KZ"/>
        </w:rPr>
        <w:t>ИНФОРМАЦИЯ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FC">
        <w:rPr>
          <w:rFonts w:ascii="Times New Roman" w:hAnsi="Times New Roman" w:cs="Times New Roman"/>
          <w:b/>
        </w:rPr>
        <w:t>о кадровом составе педагогических и руководящих работников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171" w:type="dxa"/>
        <w:tblLayout w:type="fixed"/>
        <w:tblLook w:val="04A0"/>
      </w:tblPr>
      <w:tblGrid>
        <w:gridCol w:w="1220"/>
        <w:gridCol w:w="722"/>
        <w:gridCol w:w="554"/>
        <w:gridCol w:w="709"/>
        <w:gridCol w:w="708"/>
        <w:gridCol w:w="851"/>
        <w:gridCol w:w="629"/>
        <w:gridCol w:w="456"/>
        <w:gridCol w:w="257"/>
        <w:gridCol w:w="985"/>
        <w:gridCol w:w="1080"/>
      </w:tblGrid>
      <w:tr w:rsidR="00462F77" w:rsidRPr="00101FFC" w:rsidTr="00DD642A">
        <w:tc>
          <w:tcPr>
            <w:tcW w:w="1220" w:type="dxa"/>
            <w:vMerge w:val="restart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vMerge w:val="restart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пед</w:t>
            </w:r>
            <w:proofErr w:type="spell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работ</w:t>
            </w:r>
          </w:p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3907" w:type="dxa"/>
            <w:gridSpan w:val="6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</w:t>
            </w:r>
          </w:p>
        </w:tc>
        <w:tc>
          <w:tcPr>
            <w:tcW w:w="2322" w:type="dxa"/>
            <w:gridSpan w:val="3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Награды</w:t>
            </w:r>
          </w:p>
        </w:tc>
      </w:tr>
      <w:tr w:rsidR="00462F77" w:rsidRPr="00101FFC" w:rsidTr="00DD642A">
        <w:tc>
          <w:tcPr>
            <w:tcW w:w="1220" w:type="dxa"/>
            <w:vMerge/>
            <w:tcBorders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5- 10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К-во</w:t>
            </w:r>
            <w:proofErr w:type="spellEnd"/>
            <w:proofErr w:type="gram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пенс-в</w:t>
            </w:r>
            <w:proofErr w:type="spell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Засл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учит</w:t>
            </w:r>
            <w:proofErr w:type="gram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  <w:proofErr w:type="gramEnd"/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Грамота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КР,</w:t>
            </w:r>
          </w:p>
          <w:p w:rsidR="00462F77" w:rsidRPr="00101FFC" w:rsidRDefault="00462F77" w:rsidP="00462F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Times New Roman" w:hAnsi="Times New Roman" w:cs="Times New Roman"/>
                <w:sz w:val="18"/>
                <w:szCs w:val="18"/>
              </w:rPr>
              <w:t>мэрии</w:t>
            </w:r>
          </w:p>
        </w:tc>
      </w:tr>
      <w:tr w:rsidR="00462F77" w:rsidRPr="00101FFC" w:rsidTr="00DD642A">
        <w:tc>
          <w:tcPr>
            <w:tcW w:w="1220" w:type="dxa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lastRenderedPageBreak/>
              <w:t>2017-2018</w:t>
            </w:r>
          </w:p>
        </w:tc>
        <w:tc>
          <w:tcPr>
            <w:tcW w:w="722" w:type="dxa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554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29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62F77" w:rsidRPr="00101FFC" w:rsidTr="00DD642A">
        <w:tc>
          <w:tcPr>
            <w:tcW w:w="1220" w:type="dxa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2018-2019</w:t>
            </w:r>
          </w:p>
        </w:tc>
        <w:tc>
          <w:tcPr>
            <w:tcW w:w="722" w:type="dxa"/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554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lang w:val="ky-KG"/>
              </w:rPr>
              <w:t>24</w:t>
            </w:r>
          </w:p>
        </w:tc>
        <w:tc>
          <w:tcPr>
            <w:tcW w:w="709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lang w:val="ky-KG"/>
              </w:rPr>
              <w:t>9</w:t>
            </w:r>
          </w:p>
        </w:tc>
        <w:tc>
          <w:tcPr>
            <w:tcW w:w="708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29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3" w:type="dxa"/>
            <w:gridSpan w:val="2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5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62F77" w:rsidRPr="00101FFC" w:rsidTr="00DD642A">
        <w:tc>
          <w:tcPr>
            <w:tcW w:w="1220" w:type="dxa"/>
            <w:tcBorders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2019-2020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62F77" w:rsidRPr="00101FFC" w:rsidTr="00DD642A">
        <w:tc>
          <w:tcPr>
            <w:tcW w:w="1220" w:type="dxa"/>
            <w:tcBorders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FFC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462F77" w:rsidRPr="00101FFC" w:rsidRDefault="00462F77" w:rsidP="00462F77">
      <w:pPr>
        <w:spacing w:after="0" w:line="240" w:lineRule="auto"/>
        <w:rPr>
          <w:rFonts w:ascii="Times New Roman" w:eastAsia="Calibri" w:hAnsi="Times New Roman" w:cs="Times New Roman"/>
          <w:lang w:val="ky-KG"/>
        </w:rPr>
      </w:pP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FFC">
        <w:rPr>
          <w:rFonts w:ascii="Times New Roman" w:eastAsia="Calibri" w:hAnsi="Times New Roman" w:cs="Times New Roman"/>
          <w:lang w:val="ky-KG"/>
        </w:rPr>
        <w:t xml:space="preserve">  </w:t>
      </w:r>
      <w:r w:rsidRPr="00101FFC">
        <w:rPr>
          <w:rFonts w:ascii="Times New Roman" w:eastAsia="Calibri" w:hAnsi="Times New Roman" w:cs="Times New Roman"/>
          <w:sz w:val="24"/>
          <w:szCs w:val="24"/>
          <w:lang w:val="ky-KG"/>
        </w:rPr>
        <w:t>Ш</w:t>
      </w:r>
      <w:r w:rsidRPr="00101FFC">
        <w:rPr>
          <w:rFonts w:ascii="Times New Roman" w:eastAsia="Calibri" w:hAnsi="Times New Roman" w:cs="Times New Roman"/>
          <w:sz w:val="24"/>
          <w:szCs w:val="24"/>
        </w:rPr>
        <w:t xml:space="preserve">кола обеспечена педагогическими кадрами, позволяющими реализовывать образовательную программу. Постоянно происходит обновление кадров, что имеет и негативные, и позитивные последствия.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101FFC">
        <w:rPr>
          <w:rFonts w:ascii="Times New Roman" w:eastAsia="Calibri" w:hAnsi="Times New Roman" w:cs="Times New Roman"/>
          <w:sz w:val="24"/>
          <w:szCs w:val="24"/>
        </w:rPr>
        <w:t>Позитивные заключаются в возможности взаимодействия различных поколений педагогов. 70% педагогов школы являются активными пользователями компьютерной техники. Однако у молодых специалистов эти навыки развиты лучше. Зато старшее поколение обладает более глубокими знаниями в предметной области, пониманием процесса усвоения знаний учащимися. Система наставничества позволяет растить молодых учителей в лучших традициях школы.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  <w:lang w:val="ky-KG"/>
        </w:rPr>
        <w:t>Повышение квалификации учителей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34"/>
        <w:gridCol w:w="1417"/>
        <w:gridCol w:w="1773"/>
        <w:gridCol w:w="1773"/>
        <w:gridCol w:w="1966"/>
      </w:tblGrid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Учебный год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Количество учителей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 xml:space="preserve"> Курсы РППК 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Краткосрочные курсы</w:t>
            </w:r>
          </w:p>
        </w:tc>
      </w:tr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2016-2017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87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5</w:t>
            </w:r>
          </w:p>
        </w:tc>
      </w:tr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2017-2018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84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21</w:t>
            </w:r>
          </w:p>
        </w:tc>
      </w:tr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2018-2019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10</w:t>
            </w:r>
          </w:p>
        </w:tc>
      </w:tr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2019-2020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96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38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62F77" w:rsidRPr="00101FFC" w:rsidTr="00DD642A">
        <w:trPr>
          <w:jc w:val="center"/>
        </w:trPr>
        <w:tc>
          <w:tcPr>
            <w:tcW w:w="53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2020-2021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98</w:t>
            </w:r>
          </w:p>
        </w:tc>
        <w:tc>
          <w:tcPr>
            <w:tcW w:w="177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966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</w:tbl>
    <w:p w:rsidR="00462F77" w:rsidRPr="00101FFC" w:rsidRDefault="00462F77" w:rsidP="00462F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462F77" w:rsidRPr="00101FFC" w:rsidRDefault="00462F77" w:rsidP="00462F77">
      <w:pPr>
        <w:spacing w:after="0" w:line="240" w:lineRule="auto"/>
        <w:ind w:left="34" w:firstLine="142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</w:pPr>
      <w:r w:rsidRPr="00101FFC">
        <w:rPr>
          <w:rFonts w:ascii="Times New Roman" w:eastAsiaTheme="minorEastAsia" w:hAnsi="Times New Roman" w:cs="Times New Roman"/>
          <w:sz w:val="24"/>
          <w:szCs w:val="24"/>
          <w:lang w:eastAsia="zh-CN"/>
        </w:rPr>
        <w:t>В 2020-2021 учебном году в школе работали 7 методических объединений.</w:t>
      </w:r>
      <w:r w:rsidRPr="00101FFC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Каждое методическое объединение работает над своей методической темой, связанной с методической темой школы, и в своей деятельности, прежде всего, ориентируется на организацию методической помощи учителю. 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начальной школы (тема: “Ар кандай технологияларды колдонуу аркылуу окуучулардын окуу жана тушунуу кондумдорун артыруу”)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кыргызского языка и литературы (тема: “Мугалимдин жана окуучунун компетентуулугун калыптандыруу-билим сапатын мамлекеттик тилде окутууда, онукторуудогу негизги каражат”)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русского языка и литературы (тема: “Создание благоприятных условий для качественного развития учащихся с учетом их склонностей и способностей на уроках русского языка и литературы”)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английского языка (тема: “ Развивать у чащихся интерес к изучению английского языка, углублять позновательные мотивы”)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естественно-гуманитарного цикла (тема:Окуу процессинде диффкеренцирленген окутуу ыкмасын колдонуу”)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математического цикла (тема: “Повышение качетсва математического образования через освоение компетентностного подхода в обучении, воспитании и развитии учащихся”)</w:t>
      </w:r>
    </w:p>
    <w:p w:rsidR="00462F77" w:rsidRPr="00101FFC" w:rsidRDefault="00462F77" w:rsidP="00462F7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  <w:r w:rsidRPr="00101FFC">
        <w:rPr>
          <w:rFonts w:ascii="Times New Roman" w:eastAsiaTheme="minorEastAsia" w:hAnsi="Times New Roman"/>
          <w:sz w:val="24"/>
          <w:szCs w:val="24"/>
          <w:lang w:val="ky-KG" w:eastAsia="zh-CN"/>
        </w:rPr>
        <w:t>МО учителей эстетического цикла  (тема: “Эстетикалык предметтер аркылуу окуучунун жекече ж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ондомун</w:t>
      </w:r>
      <w:proofErr w:type="spellEnd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 xml:space="preserve">, 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шыгын</w:t>
      </w:r>
      <w:proofErr w:type="spellEnd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жана</w:t>
      </w:r>
      <w:proofErr w:type="spellEnd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кызыгуусун</w:t>
      </w:r>
      <w:proofErr w:type="spellEnd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остуруу</w:t>
      </w:r>
      <w:proofErr w:type="spellEnd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»).</w:t>
      </w:r>
    </w:p>
    <w:p w:rsidR="00462F77" w:rsidRPr="00101FFC" w:rsidRDefault="00462F77" w:rsidP="00462F77">
      <w:pPr>
        <w:spacing w:after="0" w:line="240" w:lineRule="auto"/>
        <w:ind w:left="714"/>
        <w:contextualSpacing/>
        <w:rPr>
          <w:rFonts w:ascii="Times New Roman" w:eastAsiaTheme="minorEastAsia" w:hAnsi="Times New Roman"/>
          <w:sz w:val="24"/>
          <w:szCs w:val="24"/>
          <w:lang w:val="ky-KG" w:eastAsia="zh-CN"/>
        </w:rPr>
      </w:pPr>
    </w:p>
    <w:p w:rsidR="00462F77" w:rsidRPr="00101FFC" w:rsidRDefault="00462F77" w:rsidP="00462F77">
      <w:pPr>
        <w:spacing w:after="0" w:line="240" w:lineRule="auto"/>
        <w:ind w:left="108"/>
        <w:jc w:val="both"/>
        <w:rPr>
          <w:rFonts w:ascii="Times New Roman" w:hAnsi="Times New Roman" w:cs="Times New Roman"/>
          <w:lang w:val="ky-KG"/>
        </w:rPr>
      </w:pPr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 xml:space="preserve">Все МО работали в соответствии с планом, утвержденным директором </w:t>
      </w:r>
      <w:proofErr w:type="spell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школы</w:t>
      </w:r>
      <w:proofErr w:type="gramStart"/>
      <w:r w:rsidRPr="00101FFC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Pr="00101FFC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В</w:t>
      </w:r>
      <w:proofErr w:type="spellEnd"/>
      <w:proofErr w:type="gramEnd"/>
      <w:r w:rsidRPr="00101FFC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 xml:space="preserve"> течение года проводились заседания МО по плану, на которых рассматриваются конкретные вопросы преподавания, влияющие на качество обучения, мотивацию УВП, на повышение эффективности уроков; обсуждаются вопросы по подготовке к ИГА: проблемы подготовки к ИГА. Специфика отдельных приемов, типы современных уроков, проблемы, поиски, перспективы преподавания – все это работа, составляющая педагогическую мастерскую методических объединений.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>Для совершенствования системы методической работы:</w:t>
      </w:r>
    </w:p>
    <w:p w:rsidR="00462F77" w:rsidRPr="00101FFC" w:rsidRDefault="00462F77" w:rsidP="00462F7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lastRenderedPageBreak/>
        <w:t>Проведен анализ кадрового обеспечения введения и реализации ГОС основного общего образования</w:t>
      </w:r>
    </w:p>
    <w:p w:rsidR="00462F77" w:rsidRPr="00101FFC" w:rsidRDefault="00462F77" w:rsidP="00462F7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Создан план-график повышения квалификации педагогических и руководящих работников образовательного учреждения </w:t>
      </w:r>
    </w:p>
    <w:p w:rsidR="00462F77" w:rsidRPr="00101FFC" w:rsidRDefault="00462F77" w:rsidP="00462F7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Разработан план методической работы</w:t>
      </w:r>
    </w:p>
    <w:p w:rsidR="00462F77" w:rsidRPr="00101FFC" w:rsidRDefault="00462F77" w:rsidP="00462F7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Осуществлено повышение квалификации всех педагогических работников согласно графику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7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>Развитие системы мотивации педагогических кадров к профессиональному росту</w:t>
      </w:r>
      <w:r w:rsidRPr="0010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1. Изучение педагогами нормативных документов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2. Изучение должностных инструкций в соответствии с нормативными документами 3. Разработка листа оценивания деятельности педагога (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КТУ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фонд)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4. Информационная поддержка участия педагогов в различных педагогических мероприятиях (семинары, мастер-классы, конкурсы профессионального мастерства) по представлению, обобщению своего опыта.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5.Развитие профессиональной компетентности и инновационного потенциала учителя через обучение на курсах повышения квалификации, самообразование, участие в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и конкурсах профессионального мастерства. 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101FFC">
        <w:rPr>
          <w:rFonts w:ascii="Times New Roman" w:hAnsi="Times New Roman" w:cs="Times New Roman"/>
          <w:sz w:val="24"/>
          <w:szCs w:val="24"/>
        </w:rPr>
        <w:t>Освоение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</w:rPr>
        <w:t>педагогами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1FF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</w:rPr>
        <w:t>программ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: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Zoom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classroom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telegram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01FFC">
        <w:rPr>
          <w:rFonts w:ascii="Times New Roman" w:hAnsi="Times New Roman" w:cs="Times New Roman"/>
          <w:sz w:val="24"/>
          <w:szCs w:val="24"/>
        </w:rPr>
        <w:t>В течение года были проведены 7 тематических педагогических совета, тематика которых определялась необходимостью решения проблем, стоящих перед школой, и деятельность которых была направлена на повышение профессионализма педагогов и уровня образовательной деятельности, 10 совещаний при директоре, 9 совещаний при зам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>иректора по УВР,5 методических совещаний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В школе все методологические объединения прошли тематические декады. В течение декад проводились демонстрационные открытые уроки с использованием новых технологий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Основное назначение открытых уроков: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1. Обеспечение легкого принятия и усвоения учебного материала;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2. Сочетание теории и практики;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3. Формирование и активизация навыков и умений учеников;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4. Повышение личностного развития школьника и профессионального уровня учителей;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5. Понимание учителя и учеников, ученика и ученика;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6. Демонстрация уроков и их правильное использование;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Открытые уроки проводились с использованием новых педагогических технологий, связанных с методологической темой школы и учителей, уроки обсуждались и оценивались путем предоставления методических демонстраций уроков, в зависимости от творческих способностей каждого учителя. Интересные демонстрационные открытые уроки с методологически хорошо спланированной структурой урока и активацией ученика были проведены следующими учителями:</w:t>
      </w:r>
    </w:p>
    <w:tbl>
      <w:tblPr>
        <w:tblStyle w:val="a5"/>
        <w:tblW w:w="9066" w:type="dxa"/>
        <w:tblLayout w:type="fixed"/>
        <w:tblLook w:val="04A0"/>
      </w:tblPr>
      <w:tblGrid>
        <w:gridCol w:w="879"/>
        <w:gridCol w:w="1984"/>
        <w:gridCol w:w="3970"/>
        <w:gridCol w:w="2233"/>
      </w:tblGrid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«Куч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бирдикте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видео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Суеркулова Т.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ончой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бышытоочтун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турлору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жомок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сабакы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Айтмамбетова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«Адам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жаратылыш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видео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Мырзапасова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Убакыт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кундору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мульти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Ажыканова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Адабий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«Бак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каякта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жомок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Байбосова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«Таблица умножения и деления с числом 8»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«Хвойные и лиственные деревья» мульти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«Личные местоимения»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Сыдык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к. Ж.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Алиппе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Гг-тыбышы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жомок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Э.Ж.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«10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ондон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= 100»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жомок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Бейшенкулова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таануу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«Талас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облусу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» видео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Саякпаева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«Приготовление напитков из разных фруктов и ягод»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Огонбаева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«Симметрия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асимметрия»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Катыраева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У.Ы.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«Анна Ахматова»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«Изменение имен существительных по падежам» урок сказка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Шайбек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корня </w:t>
            </w:r>
            <w:r w:rsidRPr="00101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-ой степени» видео урок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62F77" w:rsidRPr="00101FFC" w:rsidTr="00DD642A">
        <w:tc>
          <w:tcPr>
            <w:tcW w:w="879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Узундук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бирдиктери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</w:tbl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Все декады прошли с большим успехом,</w:t>
      </w:r>
      <w:r w:rsidRPr="00101FFC">
        <w:rPr>
          <w:rFonts w:ascii="Times New Roman" w:hAnsi="Times New Roman" w:cs="Times New Roman"/>
          <w:sz w:val="24"/>
          <w:szCs w:val="24"/>
        </w:rPr>
        <w:t xml:space="preserve"> согласно намеченному плану. При подготовке мероприятий учителями учитывались интересы обучающихся, их индивидуальные особенности,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способности. Были использованы компьютерные презентации, схемы, таблицы применены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интегрированный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методы обучения.</w:t>
      </w:r>
    </w:p>
    <w:p w:rsidR="00462F77" w:rsidRPr="00101FFC" w:rsidRDefault="00462F77" w:rsidP="00462F77">
      <w:pPr>
        <w:pStyle w:val="a3"/>
        <w:spacing w:before="0" w:beforeAutospacing="0" w:after="0" w:afterAutospacing="0"/>
        <w:jc w:val="both"/>
        <w:textAlignment w:val="baseline"/>
      </w:pPr>
      <w:r w:rsidRPr="00101FFC">
        <w:t>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 (анализ проведенных уроков, внеклассных мероприятий составлен и вложен в папку руководителя ШМО).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Чтобы получить качественный урок, учитель должен постоянно улучшать свои знания, чувствовать необходимость быть в курсе последних образовательных инноваций, новых технологий обучения и использования цифровых технологий в образовании.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 На  протяжении трех лет преподавательский состав школы работает  над тем, чтобы повысить интерес учащегося к уроку за счет использования новых педагогических технологий в отношении способностей и навыков ученика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Урок - это большая работа, созданная учителем. Это как работа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писателя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,п</w:t>
      </w:r>
      <w:proofErr w:type="gramEnd"/>
      <w:r w:rsidRPr="00101FFC">
        <w:rPr>
          <w:rFonts w:ascii="Times New Roman" w:hAnsi="Times New Roman" w:cs="Times New Roman"/>
          <w:color w:val="222222"/>
          <w:sz w:val="24"/>
          <w:szCs w:val="24"/>
        </w:rPr>
        <w:t>отому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что в каждом уроке ученик приобретает основы знаний и навыков по предмету. Урок развивает у школьника качества стабильности, системности, добровольности, любознательности, патриотизма. Каждый ученик должен восхищаться уроком учителя, быть довольным и с нетерпением ждать его!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Как получается такой урок?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Учитель должен быть оснащен новейшими достижениями в области педагогики и психологии;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Учитель должен знать и использовать формы, виды обучения, типы уроков, структуру, новые технологии обучения;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Учитель должен обладать высоким уровнем творчества, сильной воли, настойчивости, постоянного совершенствования своих знаний, сочувствия к будущему ученика, любви к людям;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Только тогда появится лучший урок. Для этого планируется организация ежегодных обучающих семинаров для повышения педагогических знаний учителей в школе.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lastRenderedPageBreak/>
        <w:t>Большая работа ведется по обучению молодых специалистов, работает Школа молодого учителя, Школа наставничества.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Всего по школе на начало года 22 молодых специалистов, за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котрыми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закреплены опытные учител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я-</w:t>
      </w:r>
      <w:proofErr w:type="gram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наставники.</w:t>
      </w:r>
    </w:p>
    <w:tbl>
      <w:tblPr>
        <w:tblStyle w:val="a5"/>
        <w:tblW w:w="9208" w:type="dxa"/>
        <w:tblLayout w:type="fixed"/>
        <w:tblLook w:val="04A0"/>
      </w:tblPr>
      <w:tblGrid>
        <w:gridCol w:w="445"/>
        <w:gridCol w:w="1994"/>
        <w:gridCol w:w="2410"/>
        <w:gridCol w:w="1984"/>
        <w:gridCol w:w="2375"/>
      </w:tblGrid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Усубалиева Б.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нгл.языка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Аскер к. К.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Шейшеналиева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нгл.языка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Усенмолдоева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нгл.языка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Жапаралиева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Б.Ж.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Капарова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нгл.языка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Байбосова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Расылбек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 Н.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Тологон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Мамасалиева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Бексултанова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Тельхожа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С.Д.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Айтманбетова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Р.К.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ырг.яз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Жекшенова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Ж.Ж.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ырг.яз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Алымкулова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усс.яз.и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Алмасбекова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усс.яз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Иманалиева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Бектурсунова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Ишенкулова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Жолдошали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 М.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нформатики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Кожекова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нформатики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Бердикожоева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нформатики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Хапизова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Садык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 Ж.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Кыдырбаева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мугалими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Имангазиев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Э.Б.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изики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Козукеева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Асыранбекова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Эмилова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Ж.Э.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Турсунбаева Ч.А.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ырг.яз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Суеркулова Т.О.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ырг.яз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Обозова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усс.яз.и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Оруналиева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Д.Ж.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усс.яз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Мамбетова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Э.Ж.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изики,математики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Карыпбек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к.Н.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Жапаров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из.культуры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Талантбек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из.культуры</w:t>
            </w:r>
            <w:proofErr w:type="spellEnd"/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9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Мамытова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  <w:tc>
          <w:tcPr>
            <w:tcW w:w="19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Джумабекова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237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</w:tr>
    </w:tbl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Разработан и утвержден годовой план работы каждого наставника с молодыми кадрами. Наставники ежеквартально </w:t>
      </w:r>
      <w:proofErr w:type="gram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отчитываются о</w:t>
      </w:r>
      <w:proofErr w:type="gram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проведенной работе. Молодые учителя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Эмилова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Ж.,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Алмасбекова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А.,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Шейшеналиева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А.,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Имангазиев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Е.,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Бексултанова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С. Они смогли показать, что старательны, </w:t>
      </w:r>
      <w:proofErr w:type="spellStart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отвественны</w:t>
      </w:r>
      <w:proofErr w:type="spellEnd"/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, дальновидны, активны и любят свою профессию.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pStyle w:val="HTML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Семинары, тренинги, открытые </w:t>
      </w:r>
      <w:proofErr w:type="gramStart"/>
      <w:r w:rsidRPr="00101FFC">
        <w:rPr>
          <w:rFonts w:ascii="Times New Roman" w:hAnsi="Times New Roman" w:cs="Times New Roman"/>
          <w:b/>
          <w:color w:val="222222"/>
          <w:sz w:val="24"/>
          <w:szCs w:val="24"/>
        </w:rPr>
        <w:t>уроки</w:t>
      </w:r>
      <w:proofErr w:type="gramEnd"/>
      <w:r w:rsidRPr="00101FF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проведенные для молодых специалистов</w:t>
      </w:r>
    </w:p>
    <w:tbl>
      <w:tblPr>
        <w:tblStyle w:val="a5"/>
        <w:tblW w:w="9243" w:type="dxa"/>
        <w:tblLayout w:type="fixed"/>
        <w:tblLook w:val="04A0"/>
      </w:tblPr>
      <w:tblGrid>
        <w:gridCol w:w="445"/>
        <w:gridCol w:w="3836"/>
        <w:gridCol w:w="2977"/>
        <w:gridCol w:w="1985"/>
      </w:tblGrid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Виды работ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отвественные</w:t>
            </w:r>
            <w:proofErr w:type="spellEnd"/>
          </w:p>
        </w:tc>
        <w:tc>
          <w:tcPr>
            <w:tcW w:w="198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Консультации по заполнению школьных документов.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Асыранбекова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 по УВР (методист)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</w:tr>
      <w:tr w:rsidR="00462F77" w:rsidRPr="00101FFC" w:rsidTr="00DD642A"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462F77" w:rsidRPr="00101FFC" w:rsidRDefault="00462F77" w:rsidP="00462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Тренинг «Педагогическая ситуация». Сложная ситуация во время урока – как выйти из нее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Мамасалиева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462F77" w:rsidRPr="00101FFC" w:rsidTr="00DD642A">
        <w:trPr>
          <w:trHeight w:val="110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Оптимальный выбор вида и структуры урока</w:t>
            </w:r>
          </w:p>
          <w:p w:rsidR="00462F77" w:rsidRPr="00101FFC" w:rsidRDefault="00462F77" w:rsidP="00462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Цели и задачи урока</w:t>
            </w:r>
          </w:p>
          <w:p w:rsidR="00462F77" w:rsidRPr="00101FFC" w:rsidRDefault="00462F77" w:rsidP="00462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Подготовка к отчету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Асыранбекова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 по УВР (методист)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Работа с учебниками и текстами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Тренинг «Работа с активными и трудными детьми»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Асыранбекова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 по УВР (методист)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  <w:tr w:rsidR="00462F77" w:rsidRPr="00101FFC" w:rsidTr="00DD642A">
        <w:trPr>
          <w:trHeight w:val="464"/>
        </w:trPr>
        <w:tc>
          <w:tcPr>
            <w:tcW w:w="9243" w:type="dxa"/>
            <w:gridSpan w:val="4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Показательные открытые уроки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Проблемы с объяснением новой темы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Обозова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литературы,5Д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Методы, используемые на </w:t>
            </w:r>
            <w:proofErr w:type="spellStart"/>
            <w:proofErr w:type="gram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уроке-закрепления</w:t>
            </w:r>
            <w:proofErr w:type="spellEnd"/>
            <w:proofErr w:type="gramEnd"/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Жумаканова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5А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учащихся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Дурсуматова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химии, 9Д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Демонстрация урока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Казакова Н.О.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 9Е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462F77" w:rsidRPr="00101FFC" w:rsidTr="00DD642A">
        <w:trPr>
          <w:trHeight w:val="464"/>
        </w:trPr>
        <w:tc>
          <w:tcPr>
            <w:tcW w:w="44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Урок путешествия</w:t>
            </w:r>
          </w:p>
        </w:tc>
        <w:tc>
          <w:tcPr>
            <w:tcW w:w="2977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11В </w:t>
            </w:r>
            <w:proofErr w:type="spellStart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FC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</w:tbl>
    <w:p w:rsidR="00462F77" w:rsidRPr="00101FFC" w:rsidRDefault="00462F77" w:rsidP="00462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Семинар был тренингом для молодых учителей, и с открытых уроков молодые учителя осознали, что в классе ученик развивает стабильность, систематичность, силу воли, любознательность, патриотизм и потребность каждого ученика восхищаться уроком и с нетерпением ждать его. Для качественного обучения на уроках учитель должен постоянно совершенствовать свои знания, чувствовать необходимость вводить новшества в образовании в соответствии с требованиями времени, использовать цифровое образование в новых обучающих технологиях и совершенствоваться во всех отношениях.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2"/>
          <w:szCs w:val="22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>Задача каждого учителя - выбрать оптимальные аспекты обучения, быть внимательным организатором, стимулировать логическое мышление ученика и самостоятельную работу с доступными и интересными объяснениями для каждого урока. Для этого учитель должен искать по-разному, использовать новые методы обучения, чтобы вдохновлять ученика и побуждать его работать самостоятельно.</w:t>
      </w:r>
      <w:r w:rsidRPr="00101FFC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Педагогический состав школы получили хороший опыт в период проведения семинаров-тренингов, обмениваясь опытом и анализируя различные методы обучения.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приказу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МОиН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КР обучение всего 2020-2021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уч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.г</w:t>
      </w:r>
      <w:proofErr w:type="gramEnd"/>
      <w:r w:rsidRPr="00101FFC">
        <w:rPr>
          <w:rFonts w:ascii="Times New Roman" w:hAnsi="Times New Roman" w:cs="Times New Roman"/>
          <w:color w:val="222222"/>
          <w:sz w:val="24"/>
          <w:szCs w:val="24"/>
        </w:rPr>
        <w:t>ода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проходило для многих классов в формате 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онлайн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обучения. В целях содействия дистанционному обучению в школе администрация школы была разделена на классы, было составлено расписание, и куратор каждой закрепленной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парллели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ежедневно уведомляла о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проведенныхуроках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учителями.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1 – 4 классты- куратор -Бейшеева Э.С.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5 классты- куратор - Айтмамбетова Р.К.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6 классты- куратор - Асыранбекова Б.А.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7 классты- куратор - Турсунбаева Ч.А.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8 классты- куратор - Касымкулова У.Д.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9 классты- куратор - Мытыева Ж.Ч.</w:t>
      </w:r>
    </w:p>
    <w:p w:rsidR="00462F77" w:rsidRPr="00101FFC" w:rsidRDefault="00462F77" w:rsidP="00462F7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101FFC">
        <w:rPr>
          <w:rFonts w:ascii="Times New Roman" w:hAnsi="Times New Roman" w:cs="Times New Roman"/>
          <w:sz w:val="24"/>
          <w:szCs w:val="24"/>
          <w:lang w:val="kk-KZ"/>
        </w:rPr>
        <w:t>10 – 11 классты- куратор -Акежова А.Б.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  В дистанционном обучении учителя работали творчески, используя слайды, электронные таблицы, видео уроки, ежедневно общаясь с родителями.</w:t>
      </w:r>
    </w:p>
    <w:p w:rsidR="00462F77" w:rsidRPr="00101FFC" w:rsidRDefault="00462F77" w:rsidP="00462F77">
      <w:pPr>
        <w:pStyle w:val="HTM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В период дистанционного обучения на высоком уровне провели 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уроки</w:t>
      </w:r>
      <w:proofErr w:type="gram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следующие учителя: 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-учителя английского языка Усубалиева Б.Э.., Насырова М., 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-учителя биологии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Касымкулова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У., Казакова Н.,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Мамбетова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А.,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-учителя государственного языка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Айтмамбетова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Р.,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Абдылдаева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Ж., 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-учителя русского языка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Мукамбетова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Г.,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Обозова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Г.,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Жумаканова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Н.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Ш</w:t>
      </w:r>
      <w:proofErr w:type="gramEnd"/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-учитель географии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Курманалиева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Ж.,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Мамыркулова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Н.М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-преподаватели технологии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Обомбаева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Г.,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Катыраева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У.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-учителя начальных классов: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Хапизова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П.Х.,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Саякбаева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А.Ш.,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Байбосова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М.А.,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Умарова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Э.Ж.,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Казиева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А.М.,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Ибраева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К.Т.,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Шаршекеева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Б.К.,Байрамкулова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Ф.Ю.,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Мамасалиева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Г.Р.,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Мамытова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А.А.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Активное участие ученики приняли  в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онлайн-акциях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: «Письмо с фронта», «Мы не забудем, мы гордимся!». </w:t>
      </w:r>
    </w:p>
    <w:p w:rsidR="00462F77" w:rsidRPr="00101FFC" w:rsidRDefault="00462F77" w:rsidP="00462F77">
      <w:pPr>
        <w:pStyle w:val="HTML"/>
        <w:rPr>
          <w:rFonts w:ascii="Times New Roman" w:hAnsi="Times New Roman" w:cs="Times New Roman"/>
          <w:color w:val="222222"/>
          <w:sz w:val="24"/>
          <w:szCs w:val="24"/>
        </w:rPr>
      </w:pPr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В результате  2 школьникам были вручены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смартчасы</w:t>
      </w:r>
      <w:proofErr w:type="gram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:Ж</w:t>
      </w:r>
      <w:proofErr w:type="gramEnd"/>
      <w:r w:rsidRPr="00101FFC">
        <w:rPr>
          <w:rFonts w:ascii="Times New Roman" w:hAnsi="Times New Roman" w:cs="Times New Roman"/>
          <w:color w:val="222222"/>
          <w:sz w:val="24"/>
          <w:szCs w:val="24"/>
        </w:rPr>
        <w:t>аныбекова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Эркайым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Чалгынбекова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01FFC">
        <w:rPr>
          <w:rFonts w:ascii="Times New Roman" w:hAnsi="Times New Roman" w:cs="Times New Roman"/>
          <w:color w:val="222222"/>
          <w:sz w:val="24"/>
          <w:szCs w:val="24"/>
        </w:rPr>
        <w:t>Альфия</w:t>
      </w:r>
      <w:proofErr w:type="spellEnd"/>
      <w:r w:rsidRPr="00101FF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FC">
        <w:rPr>
          <w:rFonts w:ascii="Times New Roman" w:hAnsi="Times New Roman" w:cs="Times New Roman"/>
          <w:b/>
          <w:lang w:val="kk-KZ"/>
        </w:rPr>
        <w:t xml:space="preserve"> </w:t>
      </w:r>
      <w:r w:rsidRPr="00101FFC">
        <w:rPr>
          <w:rFonts w:ascii="Times New Roman" w:hAnsi="Times New Roman" w:cs="Times New Roman"/>
          <w:b/>
        </w:rPr>
        <w:t>Информация об оказании методической помощи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873" w:type="dxa"/>
        <w:tblLayout w:type="fixed"/>
        <w:tblLook w:val="04A0"/>
      </w:tblPr>
      <w:tblGrid>
        <w:gridCol w:w="3488"/>
        <w:gridCol w:w="1417"/>
        <w:gridCol w:w="1418"/>
        <w:gridCol w:w="1275"/>
        <w:gridCol w:w="1275"/>
      </w:tblGrid>
      <w:tr w:rsidR="00462F77" w:rsidRPr="00101FFC" w:rsidTr="00DD642A">
        <w:tc>
          <w:tcPr>
            <w:tcW w:w="348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462F77" w:rsidRPr="00101FFC" w:rsidTr="00DD642A">
        <w:tc>
          <w:tcPr>
            <w:tcW w:w="3488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</w:rPr>
              <w:t>Семинары-тренинги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62F77" w:rsidRPr="00101FFC" w:rsidTr="00DD642A">
        <w:tc>
          <w:tcPr>
            <w:tcW w:w="3488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Круглые столы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FFC">
        <w:rPr>
          <w:rFonts w:ascii="Times New Roman" w:hAnsi="Times New Roman" w:cs="Times New Roman"/>
          <w:b/>
        </w:rPr>
        <w:t>Положительная динамика внедрения педагогами</w:t>
      </w:r>
      <w:r w:rsidRPr="00101FFC">
        <w:rPr>
          <w:rFonts w:ascii="Times New Roman" w:hAnsi="Times New Roman" w:cs="Times New Roman"/>
        </w:rPr>
        <w:t xml:space="preserve"> 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FC">
        <w:rPr>
          <w:rFonts w:ascii="Times New Roman" w:hAnsi="Times New Roman" w:cs="Times New Roman"/>
          <w:b/>
        </w:rPr>
        <w:t>современных педагогических технологий</w:t>
      </w:r>
    </w:p>
    <w:tbl>
      <w:tblPr>
        <w:tblStyle w:val="a5"/>
        <w:tblW w:w="9015" w:type="dxa"/>
        <w:tblLayout w:type="fixed"/>
        <w:tblLook w:val="04A0"/>
      </w:tblPr>
      <w:tblGrid>
        <w:gridCol w:w="3630"/>
        <w:gridCol w:w="1417"/>
        <w:gridCol w:w="1418"/>
        <w:gridCol w:w="1275"/>
        <w:gridCol w:w="1275"/>
      </w:tblGrid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  <w:b/>
              </w:rPr>
              <w:t>2020-2021</w:t>
            </w:r>
          </w:p>
        </w:tc>
      </w:tr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</w:rPr>
            </w:pPr>
            <w:r w:rsidRPr="00101FFC">
              <w:rPr>
                <w:rFonts w:ascii="Times New Roman" w:hAnsi="Times New Roman" w:cs="Times New Roman"/>
              </w:rPr>
              <w:t>Количество педагогов, принявших участие в курсах КАО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5</w:t>
            </w:r>
          </w:p>
        </w:tc>
      </w:tr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 xml:space="preserve">Количество педагогов, принявших участие в краткосрочных курсах 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-</w:t>
            </w:r>
          </w:p>
        </w:tc>
      </w:tr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 xml:space="preserve">Количество педагогов, активно внедряющих </w:t>
            </w:r>
            <w:proofErr w:type="gramStart"/>
            <w:r w:rsidRPr="00101FFC">
              <w:rPr>
                <w:rFonts w:ascii="Times New Roman" w:hAnsi="Times New Roman" w:cs="Times New Roman"/>
              </w:rPr>
              <w:t>современные</w:t>
            </w:r>
            <w:proofErr w:type="gramEnd"/>
            <w:r w:rsidRPr="00101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</w:rPr>
              <w:t>педтехнологии</w:t>
            </w:r>
            <w:proofErr w:type="spellEnd"/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53</w:t>
            </w:r>
          </w:p>
        </w:tc>
      </w:tr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 xml:space="preserve">Количество педагогов, активно внедряющих </w:t>
            </w:r>
            <w:proofErr w:type="spellStart"/>
            <w:r w:rsidRPr="00101FFC">
              <w:rPr>
                <w:rFonts w:ascii="Times New Roman" w:hAnsi="Times New Roman" w:cs="Times New Roman"/>
              </w:rPr>
              <w:t>здоровье-сберегающие</w:t>
            </w:r>
            <w:proofErr w:type="spellEnd"/>
            <w:r w:rsidRPr="00101FFC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24</w:t>
            </w:r>
          </w:p>
        </w:tc>
      </w:tr>
      <w:tr w:rsidR="00462F77" w:rsidRPr="00101FFC" w:rsidTr="00DD642A">
        <w:tc>
          <w:tcPr>
            <w:tcW w:w="3630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Количество педагогов, активно внедряющих проектные технологии</w:t>
            </w:r>
          </w:p>
        </w:tc>
        <w:tc>
          <w:tcPr>
            <w:tcW w:w="141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1</w:t>
            </w:r>
          </w:p>
        </w:tc>
      </w:tr>
    </w:tbl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констатирует наличие достаточного уровня инновационного потенциала педагогов 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школы</w:t>
      </w:r>
      <w:r w:rsidRPr="00101FFC">
        <w:rPr>
          <w:rFonts w:ascii="Times New Roman" w:hAnsi="Times New Roman" w:cs="Times New Roman"/>
          <w:sz w:val="24"/>
          <w:szCs w:val="24"/>
        </w:rPr>
        <w:t xml:space="preserve">. Использование функционального, рефлексивного, мотивационных подходов придало работе системный характер и сделало эту работу целенаправленной, конкретной, адресной и мобильной, помогло выстроить в определенной последовательности весь процесс, выделить трудности каждого этапа, определить цели и пути их достижения. Сложилась система работы по управлению и обеспечению инновационной деятельности в 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школе</w:t>
      </w:r>
      <w:r w:rsidRPr="00101FFC">
        <w:rPr>
          <w:rFonts w:ascii="Times New Roman" w:hAnsi="Times New Roman" w:cs="Times New Roman"/>
          <w:sz w:val="24"/>
          <w:szCs w:val="24"/>
        </w:rPr>
        <w:t>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Совместным поиском по обеспечению качества образования и реализации работы над методической темой школы занимаются методические объединения, которые в своей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прежде всего ориентируются на организацию методической помощи учителю.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Методические темы предметных МО (а их в школе функционирует 7: 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 xml:space="preserve">учителей кыргызского языка и литературы, </w:t>
      </w:r>
      <w:r w:rsidRPr="00101FFC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литературы, учителей математического цикла,  учителей начальных классов,  учителей английского языка, учителей истории,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географии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>имии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и биологии,  учителей эстетического цикла ) соответствовали задачам школы.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Тематика заседаний отражала основные проблемные вопросы, стоящие перед МО и которые стремится решать педагогический коллектив школы. Работа МО проводилась целенаправленно, продуктивно, решались вопросы повышения качества обучения и преподавания и формирования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предметов, в </w:t>
      </w:r>
      <w:r w:rsidRPr="00101FF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чего повысился методический уровень учителей, выросла активность педагогических работников, их индивидуальное стремление к творчеству, по итогам участия в научно-практических конференциях, городских предметных олимпиадах учащиеся школы добились достаточно высоких показателей. Решая задачи МО, все учителя овладели теоретическими знаниями по современным педагогическим технологиям, успешно использовали принципы одной или нескольких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деятельности, активно включали в учебный процесс применение ИКТ и компьютерной техники, совершенствовали организацию исследовательской деятельности учащихся и навыки ведения анализа и самоанализа уроков.</w:t>
      </w:r>
    </w:p>
    <w:p w:rsidR="00462F77" w:rsidRPr="00101FFC" w:rsidRDefault="00462F77" w:rsidP="00462F77">
      <w:pPr>
        <w:pStyle w:val="a3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101FFC">
        <w:rPr>
          <w:b/>
          <w:bCs/>
          <w:color w:val="000000"/>
          <w:shd w:val="clear" w:color="auto" w:fill="FFFFFF"/>
        </w:rPr>
        <w:t>Анализ методической работы</w:t>
      </w:r>
    </w:p>
    <w:tbl>
      <w:tblPr>
        <w:tblStyle w:val="a5"/>
        <w:tblW w:w="10725" w:type="dxa"/>
        <w:tblLayout w:type="fixed"/>
        <w:tblLook w:val="04A0"/>
      </w:tblPr>
      <w:tblGrid>
        <w:gridCol w:w="2013"/>
        <w:gridCol w:w="3424"/>
        <w:gridCol w:w="3522"/>
        <w:gridCol w:w="1766"/>
      </w:tblGrid>
      <w:tr w:rsidR="00462F77" w:rsidRPr="00101FFC" w:rsidTr="00DD642A">
        <w:trPr>
          <w:gridAfter w:val="1"/>
          <w:wAfter w:w="1766" w:type="dxa"/>
          <w:trHeight w:val="142"/>
        </w:trPr>
        <w:tc>
          <w:tcPr>
            <w:tcW w:w="201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 xml:space="preserve">Название МО </w:t>
            </w: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>Положительное в работе</w:t>
            </w: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>Что требует доработки,рекомендации</w:t>
            </w:r>
          </w:p>
        </w:tc>
      </w:tr>
      <w:tr w:rsidR="00462F77" w:rsidRPr="00101FFC" w:rsidTr="00DD642A">
        <w:trPr>
          <w:gridAfter w:val="1"/>
          <w:wAfter w:w="1766" w:type="dxa"/>
          <w:trHeight w:val="142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начальной школы</w:t>
            </w:r>
          </w:p>
          <w:p w:rsidR="00462F77" w:rsidRPr="00101FFC" w:rsidRDefault="00462F77" w:rsidP="00462F77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-использование учителями  в работе с младшими школьниками современных образовательных технологий;</w:t>
            </w:r>
          </w:p>
          <w:p w:rsidR="00462F77" w:rsidRPr="00101FFC" w:rsidRDefault="00462F77" w:rsidP="00462F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ориентация учителей начальных классов на организацию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среды;</w:t>
            </w:r>
          </w:p>
          <w:p w:rsidR="00462F77" w:rsidRPr="00101FFC" w:rsidRDefault="00462F77" w:rsidP="00462F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-осознание необходимости педагогами перехода на развивающие системы обучения;</w:t>
            </w:r>
          </w:p>
          <w:p w:rsidR="00462F77" w:rsidRPr="00101FFC" w:rsidRDefault="00462F77" w:rsidP="00462F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-возможность профессионального общения педагогов и обмена их опыта с коллегами;</w:t>
            </w:r>
          </w:p>
          <w:p w:rsidR="00462F77" w:rsidRPr="00101FFC" w:rsidRDefault="00462F77" w:rsidP="00462F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положительное отношение родителей к реализации внеурочной деятельности;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-разработки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видеоуроков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резентаций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период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дист.обучения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методические разработки учителей  находят отражение на страницах собственного и школьного сайта.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-наличие победителей и призёров  различных олимпиад и конкурсов;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-высокая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накопляемость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оценок, регулярность и систематичность опроса учащихся;</w:t>
            </w: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-недостаточная работа над развитием техники чтения, осмысления прочитанног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о(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вести строгий учет пробелов, наглядно отражать динамику овладения учащимися приемов чтения);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1F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недостаточная работа отдельных учителей (Умарова Э.Ж., Тельхожа Дидарахн к.С., Мамбетова Э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/.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Ж., Мамытова А.К.).за контролем ЗУН учащихся.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77" w:rsidRPr="00101FFC" w:rsidTr="00DD642A">
        <w:trPr>
          <w:trHeight w:val="678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кыргызского языка и литературы</w:t>
            </w: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-сохранение положительной мотивации учащихся;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-достаточная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накопляемость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оценок, регулярность и систематичность опроса учащихся;</w:t>
            </w: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недостаточная подготовка учащихся к олимпиаде школьников по предмету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не всегда в достаточной мере используется дифференцированный подход к организации домашнего задания с учётом уровня успеваемости 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(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Жекшенова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Э.Ж.,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Мирбек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к.Н.);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 объективное оценивание учащихся (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Жекшенова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Э.Ж.)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-отсутствие взаимосвязи с классными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руководителями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редметниками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(много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учащихся,имеющих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одну «4»,»3», по предмету);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62F77" w:rsidRPr="00101FFC" w:rsidTr="00DD642A">
        <w:trPr>
          <w:trHeight w:val="898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русского языка и литературы</w:t>
            </w:r>
          </w:p>
          <w:p w:rsidR="00462F77" w:rsidRPr="00101FFC" w:rsidRDefault="00462F77" w:rsidP="00462F77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-скорректированный план работы в период декады выполнен.</w:t>
            </w: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-вовлечение школьников в активную познавательную исследовательскую деятельность.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-низкая активность учителей МО в школьных конкурсах.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-слабая </w:t>
            </w: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одарёнными</w:t>
            </w:r>
            <w:proofErr w:type="gram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еуспевающими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учащимися; 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-применение  современных педагогических технологий</w:t>
            </w:r>
            <w:proofErr w:type="gramStart"/>
            <w:r w:rsidRPr="00101FF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;</w:t>
            </w:r>
            <w:proofErr w:type="gramEnd"/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-недостаточная подготовка учащихся к районному, городскому турам олимпиады школьников по предмету</w:t>
            </w:r>
            <w:proofErr w:type="gramEnd"/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-несвоевременная сдача отчетностей –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Оруналиева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Д.Ж.</w:t>
            </w: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62F77" w:rsidRPr="00101FFC" w:rsidTr="00DD642A">
        <w:trPr>
          <w:trHeight w:val="442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МО учителей английского языка</w:t>
            </w: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-отмечена качественная подготовка и проведение открытых уроков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-применение  современных педагогических технологий</w:t>
            </w:r>
            <w:r w:rsidRPr="00101FF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62F77" w:rsidRPr="00101FFC" w:rsidRDefault="00462F77" w:rsidP="00462F7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-систематически прослеживается динамика развития классов через мониторинг качества знаний, степени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по итогам четверти,  года, кроме учителей. Алиева Г.,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Жапаралиева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Б.Ж..,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Чоюбекова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 w:rsidRPr="00101FF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-сохранение положительной мотивации учащихся;</w:t>
            </w: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-недостаточно активное участие на совещаниях;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-недостаточная подготовка учащихся к районному, городскому турам олимпиады школьников по предмету</w:t>
            </w:r>
            <w:proofErr w:type="gramEnd"/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-отсутствие взаимосвязи с классными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руководителями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редметниками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(много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учащихся,имеющих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одну «4»,»3», по предмету- Алиева Г.,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Жапаралиева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Б.Ж..,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Чоюбекова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Н);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-недостаточное количество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открытых уроков педагогов.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62F77" w:rsidRPr="00101FFC" w:rsidTr="00DD642A">
        <w:trPr>
          <w:trHeight w:val="408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естественно-гуманитарного цикла</w:t>
            </w:r>
          </w:p>
          <w:p w:rsidR="00462F77" w:rsidRPr="00101FFC" w:rsidRDefault="00462F77" w:rsidP="00462F77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-работа со слабоуспевающими учащимися проводятся  в виде индивидуальные  формы: консультации, беседы, многократное повторение.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-использование различных видов проверочных работ на уроках как средство ликвидации пробелов учащихся;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-активное участие в жизни школы членов МО;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-наличие победителей и призёров  различных олимпиад и конкурсов</w:t>
            </w:r>
          </w:p>
          <w:p w:rsidR="00462F77" w:rsidRPr="00101FFC" w:rsidRDefault="00462F77" w:rsidP="00462F77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-систематически прослеживается динамика развития классов через мониторинг качества знаний, степени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учащихся по итогам четверти,  года, кроме учителей.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Адил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у.Э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01FF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-недостаточно активное участие на совещаниях;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слабая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неуспевающими учащимися; 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-отсутствие ведения мониторинга достижений предметниками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-несвоевременная сдача отчетностей –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Адил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у.Э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62F77" w:rsidRPr="00101FFC" w:rsidTr="00DD642A">
        <w:trPr>
          <w:trHeight w:val="456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математического цикла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-использование различных видов проверочных работ на уроках как средство ликвидации пробелов учащихся;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-методические умения педагогов по применению инновационных технологий;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-активное участие в жизни школы членов МО</w:t>
            </w: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-слабая </w:t>
            </w: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одарёнными</w:t>
            </w:r>
            <w:proofErr w:type="gram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еуспевающими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учащимися; 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-проверка рабочих тетрадей учителями-предметниками осуществляется не всегда своевременно и регулярно;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-недостаточная подготовка учащихся к районному, городскому турам олимпиады школьников по предмету</w:t>
            </w:r>
            <w:proofErr w:type="gramEnd"/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несвоевременная сдача отчетностей,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отсутствиет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мониторинга за успеваемостью учащихся, посещаемостью учащихся по своему предмету –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Кыдырбаева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Ж.К</w:t>
            </w:r>
            <w:proofErr w:type="gram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улоберди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к.Н.,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Бердикожоева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62F77" w:rsidRPr="00101FFC" w:rsidTr="00DD642A">
        <w:trPr>
          <w:trHeight w:val="678"/>
        </w:trPr>
        <w:tc>
          <w:tcPr>
            <w:tcW w:w="2013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01FFC">
              <w:rPr>
                <w:rFonts w:ascii="Times New Roman" w:hAnsi="Times New Roman"/>
                <w:sz w:val="20"/>
                <w:szCs w:val="20"/>
                <w:lang w:val="ky-KG"/>
              </w:rPr>
              <w:t>МО учителей эстетического цикла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424" w:type="dxa"/>
          </w:tcPr>
          <w:p w:rsidR="00462F77" w:rsidRPr="00101FFC" w:rsidRDefault="00462F77" w:rsidP="00462F77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-применение  современных педагогических технологий</w:t>
            </w:r>
            <w:proofErr w:type="gramStart"/>
            <w:r w:rsidRPr="00101FF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;</w:t>
            </w:r>
            <w:proofErr w:type="gramEnd"/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-участие школьников  в спортивных соревнованиях </w:t>
            </w:r>
            <w:proofErr w:type="spellStart"/>
            <w:r w:rsidRPr="00101FF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районного</w:t>
            </w:r>
            <w:proofErr w:type="gramStart"/>
            <w:r w:rsidRPr="00101FF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,г</w:t>
            </w:r>
            <w:proofErr w:type="gramEnd"/>
            <w:r w:rsidRPr="00101FF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ородского</w:t>
            </w:r>
            <w:proofErr w:type="spellEnd"/>
            <w:r w:rsidRPr="00101FFC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республиканского, международного уровней с получением призовых мест;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522" w:type="dxa"/>
          </w:tcPr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-недостаточно активное участие на совещаниях;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-несистематическая работа с одарёнными детьми;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-отсутствие взаимосвязи с классными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руководителями</w:t>
            </w:r>
            <w:proofErr w:type="gram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,п</w:t>
            </w:r>
            <w:proofErr w:type="gram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редметниками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(много </w:t>
            </w:r>
            <w:proofErr w:type="spellStart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учащихся,имеющих</w:t>
            </w:r>
            <w:proofErr w:type="spellEnd"/>
            <w:r w:rsidRPr="00101F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одну «4»,»3», по предмету);</w:t>
            </w:r>
          </w:p>
          <w:p w:rsidR="00462F77" w:rsidRPr="00101FFC" w:rsidRDefault="00462F77" w:rsidP="00462F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-недостаточное количество </w:t>
            </w:r>
            <w:proofErr w:type="spellStart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взаимопосещений</w:t>
            </w:r>
            <w:proofErr w:type="spellEnd"/>
            <w:r w:rsidRPr="00101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открытых уроков педагогов.</w:t>
            </w:r>
          </w:p>
          <w:p w:rsidR="00462F77" w:rsidRPr="00101FFC" w:rsidRDefault="00462F77" w:rsidP="0046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-несвоевременное ведение школьной документации (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Жапаров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Кожоканова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Ж.С.,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Талантбек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у Т.,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Каттобек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к.Г.,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Катыраева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У.Ы., </w:t>
            </w: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Дадакбаев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 xml:space="preserve"> К.Т.)</w:t>
            </w:r>
          </w:p>
        </w:tc>
        <w:tc>
          <w:tcPr>
            <w:tcW w:w="1766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</w:tbl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</w:rPr>
      </w:pP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FC">
        <w:rPr>
          <w:rFonts w:ascii="Times New Roman" w:hAnsi="Times New Roman" w:cs="Times New Roman"/>
          <w:b/>
        </w:rPr>
        <w:t>Методические и практико-ориентированные семинары на базе школы</w:t>
      </w: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8129" w:type="dxa"/>
        <w:jc w:val="center"/>
        <w:tblLayout w:type="fixed"/>
        <w:tblLook w:val="04A0"/>
      </w:tblPr>
      <w:tblGrid>
        <w:gridCol w:w="453"/>
        <w:gridCol w:w="1204"/>
        <w:gridCol w:w="2387"/>
        <w:gridCol w:w="2038"/>
        <w:gridCol w:w="2047"/>
      </w:tblGrid>
      <w:tr w:rsidR="00462F77" w:rsidRPr="00101FFC" w:rsidTr="00DD642A">
        <w:trPr>
          <w:trHeight w:val="661"/>
          <w:jc w:val="center"/>
        </w:trPr>
        <w:tc>
          <w:tcPr>
            <w:tcW w:w="45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120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Учебный год</w:t>
            </w:r>
          </w:p>
        </w:tc>
        <w:tc>
          <w:tcPr>
            <w:tcW w:w="238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Количество семинаров, тренингов и пр.проведенных в школе</w:t>
            </w:r>
          </w:p>
        </w:tc>
        <w:tc>
          <w:tcPr>
            <w:tcW w:w="203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Количество семинаров, тренингов и пр. проведенных в городе</w:t>
            </w:r>
          </w:p>
        </w:tc>
        <w:tc>
          <w:tcPr>
            <w:tcW w:w="204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101FF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Количество семинаров, тренингов и пр. проведенных в республике</w:t>
            </w:r>
          </w:p>
        </w:tc>
      </w:tr>
      <w:tr w:rsidR="00462F77" w:rsidRPr="00101FFC" w:rsidTr="00DD642A">
        <w:trPr>
          <w:trHeight w:val="274"/>
          <w:jc w:val="center"/>
        </w:trPr>
        <w:tc>
          <w:tcPr>
            <w:tcW w:w="45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0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2017-2018</w:t>
            </w:r>
          </w:p>
        </w:tc>
        <w:tc>
          <w:tcPr>
            <w:tcW w:w="238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03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04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</w:t>
            </w:r>
          </w:p>
        </w:tc>
      </w:tr>
      <w:tr w:rsidR="00462F77" w:rsidRPr="00101FFC" w:rsidTr="00DD642A">
        <w:trPr>
          <w:trHeight w:val="258"/>
          <w:jc w:val="center"/>
        </w:trPr>
        <w:tc>
          <w:tcPr>
            <w:tcW w:w="45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20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2018-2019</w:t>
            </w:r>
          </w:p>
        </w:tc>
        <w:tc>
          <w:tcPr>
            <w:tcW w:w="238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203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04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62F77" w:rsidRPr="00101FFC" w:rsidTr="00DD642A">
        <w:trPr>
          <w:trHeight w:val="274"/>
          <w:jc w:val="center"/>
        </w:trPr>
        <w:tc>
          <w:tcPr>
            <w:tcW w:w="45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20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2019-2020</w:t>
            </w:r>
          </w:p>
        </w:tc>
        <w:tc>
          <w:tcPr>
            <w:tcW w:w="238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03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204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462F77" w:rsidRPr="00101FFC" w:rsidTr="00DD642A">
        <w:trPr>
          <w:trHeight w:val="274"/>
          <w:jc w:val="center"/>
        </w:trPr>
        <w:tc>
          <w:tcPr>
            <w:tcW w:w="453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20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2020-2021</w:t>
            </w:r>
          </w:p>
        </w:tc>
        <w:tc>
          <w:tcPr>
            <w:tcW w:w="238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2038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  <w:tc>
          <w:tcPr>
            <w:tcW w:w="2047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</w:tbl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6"/>
        <w:gridCol w:w="716"/>
        <w:gridCol w:w="1066"/>
        <w:gridCol w:w="415"/>
        <w:gridCol w:w="369"/>
        <w:gridCol w:w="1290"/>
        <w:gridCol w:w="372"/>
        <w:gridCol w:w="422"/>
        <w:gridCol w:w="321"/>
        <w:gridCol w:w="510"/>
        <w:gridCol w:w="570"/>
        <w:gridCol w:w="570"/>
        <w:gridCol w:w="570"/>
        <w:gridCol w:w="570"/>
        <w:gridCol w:w="570"/>
      </w:tblGrid>
      <w:tr w:rsidR="00462F77" w:rsidRPr="00101FFC" w:rsidTr="00DD642A">
        <w:trPr>
          <w:trHeight w:val="25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202021</w:t>
            </w:r>
          </w:p>
        </w:tc>
      </w:tr>
      <w:tr w:rsidR="00462F77" w:rsidRPr="00101FFC" w:rsidTr="00DD642A">
        <w:trPr>
          <w:cantSplit/>
          <w:trHeight w:val="113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Респуб-е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Респуб-е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F77" w:rsidRPr="00101FFC" w:rsidRDefault="00462F77" w:rsidP="00462F7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101F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2F77" w:rsidRPr="00101FFC" w:rsidTr="00DD642A">
        <w:trPr>
          <w:trHeight w:val="26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ky-KG"/>
              </w:rPr>
            </w:pPr>
            <w:r w:rsidRPr="00101FFC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ky-KG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(спорт)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(пляжная борьба)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 (Международный фестиваль «</w:t>
            </w: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Наристе</w:t>
            </w:r>
            <w:proofErr w:type="spell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62F77" w:rsidRPr="00101FFC" w:rsidRDefault="00462F77" w:rsidP="00462F77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Семинар</w:t>
            </w:r>
          </w:p>
          <w:p w:rsidR="00462F77" w:rsidRPr="00101FFC" w:rsidRDefault="00462F77" w:rsidP="00462F77">
            <w:pPr>
              <w:pStyle w:val="a4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едагогов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нач</w:t>
            </w:r>
            <w:proofErr w:type="gramStart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.ш</w:t>
            </w:r>
            <w:proofErr w:type="gram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кола</w:t>
            </w:r>
            <w:proofErr w:type="spellEnd"/>
            <w:r w:rsidRPr="00101FF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7" w:rsidRPr="00101FFC" w:rsidRDefault="00462F77" w:rsidP="00462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F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62F77" w:rsidRPr="00101FFC" w:rsidRDefault="00462F77" w:rsidP="0046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FFC">
        <w:rPr>
          <w:rFonts w:ascii="Times New Roman" w:hAnsi="Times New Roman" w:cs="Times New Roman"/>
          <w:b/>
        </w:rPr>
        <w:t>Публикации на портале</w:t>
      </w:r>
    </w:p>
    <w:tbl>
      <w:tblPr>
        <w:tblStyle w:val="a5"/>
        <w:tblW w:w="8959" w:type="dxa"/>
        <w:tblLayout w:type="fixed"/>
        <w:tblLook w:val="04A0"/>
      </w:tblPr>
      <w:tblGrid>
        <w:gridCol w:w="2684"/>
        <w:gridCol w:w="2684"/>
        <w:gridCol w:w="3591"/>
      </w:tblGrid>
      <w:tr w:rsidR="00462F77" w:rsidRPr="00101FFC" w:rsidTr="00DD642A">
        <w:trPr>
          <w:trHeight w:val="248"/>
        </w:trPr>
        <w:tc>
          <w:tcPr>
            <w:tcW w:w="268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>Педагоги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>сайт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101FFC">
              <w:rPr>
                <w:rFonts w:ascii="Times New Roman" w:hAnsi="Times New Roman" w:cs="Times New Roman"/>
                <w:b/>
                <w:lang w:val="ky-KG"/>
              </w:rPr>
              <w:t>примечание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Хапизова П.Х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en-US"/>
              </w:rPr>
              <w:t>You Tube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edubishkek.kg</w:t>
            </w:r>
            <w:proofErr w:type="spellEnd"/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 xml:space="preserve">Разработки уроков, </w:t>
            </w:r>
            <w:proofErr w:type="spellStart"/>
            <w:r w:rsidRPr="00101FFC">
              <w:rPr>
                <w:rFonts w:ascii="Times New Roman" w:hAnsi="Times New Roman" w:cs="Times New Roman"/>
              </w:rPr>
              <w:t>видеоуроков</w:t>
            </w:r>
            <w:proofErr w:type="gramStart"/>
            <w:r w:rsidRPr="00101FFC">
              <w:rPr>
                <w:rFonts w:ascii="Times New Roman" w:hAnsi="Times New Roman" w:cs="Times New Roman"/>
              </w:rPr>
              <w:t>,в</w:t>
            </w:r>
            <w:proofErr w:type="gramEnd"/>
            <w:r w:rsidRPr="00101FFC">
              <w:rPr>
                <w:rFonts w:ascii="Times New Roman" w:hAnsi="Times New Roman" w:cs="Times New Roman"/>
              </w:rPr>
              <w:t>неклассных</w:t>
            </w:r>
            <w:proofErr w:type="spellEnd"/>
            <w:r w:rsidRPr="00101FFC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Умарова Э.Ж.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en-US"/>
              </w:rPr>
              <w:t>You</w:t>
            </w:r>
            <w:r w:rsidRPr="00101FFC">
              <w:rPr>
                <w:rFonts w:ascii="Times New Roman" w:hAnsi="Times New Roman" w:cs="Times New Roman"/>
              </w:rPr>
              <w:t xml:space="preserve"> </w:t>
            </w:r>
            <w:r w:rsidRPr="00101FFC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proofErr w:type="spellStart"/>
            <w:r w:rsidRPr="00101FFC">
              <w:rPr>
                <w:rFonts w:ascii="Times New Roman" w:hAnsi="Times New Roman" w:cs="Times New Roman"/>
              </w:rPr>
              <w:t>видеоуроки</w:t>
            </w:r>
            <w:proofErr w:type="spellEnd"/>
          </w:p>
        </w:tc>
      </w:tr>
      <w:tr w:rsidR="00462F77" w:rsidRPr="00101FFC" w:rsidTr="00DD642A">
        <w:trPr>
          <w:trHeight w:val="248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Садыкова А.К.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 xml:space="preserve">Разработки </w:t>
            </w:r>
            <w:proofErr w:type="spellStart"/>
            <w:r w:rsidRPr="00101FFC">
              <w:rPr>
                <w:rFonts w:ascii="Times New Roman" w:hAnsi="Times New Roman" w:cs="Times New Roman"/>
              </w:rPr>
              <w:t>уроков</w:t>
            </w:r>
            <w:proofErr w:type="gramStart"/>
            <w:r w:rsidRPr="00101FFC">
              <w:rPr>
                <w:rFonts w:ascii="Times New Roman" w:hAnsi="Times New Roman" w:cs="Times New Roman"/>
              </w:rPr>
              <w:t>,в</w:t>
            </w:r>
            <w:proofErr w:type="gramEnd"/>
            <w:r w:rsidRPr="00101FFC">
              <w:rPr>
                <w:rFonts w:ascii="Times New Roman" w:hAnsi="Times New Roman" w:cs="Times New Roman"/>
              </w:rPr>
              <w:t>неклассных</w:t>
            </w:r>
            <w:proofErr w:type="spellEnd"/>
            <w:r w:rsidRPr="00101FFC">
              <w:rPr>
                <w:rFonts w:ascii="Times New Roman" w:hAnsi="Times New Roman" w:cs="Times New Roman"/>
              </w:rPr>
              <w:t xml:space="preserve">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Турпанова А.А.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Умарова Э.Ж.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en-US"/>
              </w:rPr>
              <w:t>You</w:t>
            </w:r>
            <w:r w:rsidRPr="00BB6D8A">
              <w:rPr>
                <w:rFonts w:ascii="Times New Roman" w:hAnsi="Times New Roman" w:cs="Times New Roman"/>
              </w:rPr>
              <w:t xml:space="preserve"> </w:t>
            </w:r>
            <w:r w:rsidRPr="00101FFC">
              <w:rPr>
                <w:rFonts w:ascii="Times New Roman" w:hAnsi="Times New Roman" w:cs="Times New Roman"/>
                <w:lang w:val="en-US"/>
              </w:rPr>
              <w:t>Tube</w:t>
            </w:r>
          </w:p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BB6D8A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BB6D8A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Шаршекеева Б.К.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Мамасалиева Г.Р.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Разработки внеклассных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Казиева А.М.</w:t>
            </w: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  <w:lang w:val="ky-KG"/>
              </w:rPr>
              <w:t>88</w:t>
            </w:r>
            <w:r w:rsidRPr="00101FFC">
              <w:rPr>
                <w:rFonts w:ascii="Times New Roman" w:hAnsi="Times New Roman" w:cs="Times New Roman"/>
              </w:rPr>
              <w:t>.</w:t>
            </w:r>
            <w:proofErr w:type="spellStart"/>
            <w:r w:rsidRPr="00101FFC">
              <w:rPr>
                <w:rFonts w:ascii="Times New Roman" w:hAnsi="Times New Roman" w:cs="Times New Roman"/>
                <w:lang w:val="en-US"/>
              </w:rPr>
              <w:t>edubishkek</w:t>
            </w:r>
            <w:proofErr w:type="spellEnd"/>
            <w:r w:rsidRPr="00101FFC">
              <w:rPr>
                <w:rFonts w:ascii="Times New Roman" w:hAnsi="Times New Roman" w:cs="Times New Roman"/>
              </w:rPr>
              <w:t>.</w:t>
            </w:r>
            <w:r w:rsidRPr="00101FFC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  <w:r w:rsidRPr="00101FFC">
              <w:rPr>
                <w:rFonts w:ascii="Times New Roman" w:hAnsi="Times New Roman" w:cs="Times New Roman"/>
              </w:rPr>
              <w:t>Разработки внеклассных уроков</w:t>
            </w:r>
          </w:p>
        </w:tc>
      </w:tr>
      <w:tr w:rsidR="00462F77" w:rsidRPr="00101FFC" w:rsidTr="00DD642A">
        <w:trPr>
          <w:trHeight w:val="264"/>
        </w:trPr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84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591" w:type="dxa"/>
          </w:tcPr>
          <w:p w:rsidR="00462F77" w:rsidRPr="00101FFC" w:rsidRDefault="00462F77" w:rsidP="00462F77">
            <w:pPr>
              <w:rPr>
                <w:rFonts w:ascii="Times New Roman" w:hAnsi="Times New Roman" w:cs="Times New Roman"/>
              </w:rPr>
            </w:pPr>
          </w:p>
        </w:tc>
      </w:tr>
    </w:tbl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b/>
        </w:rPr>
      </w:pPr>
    </w:p>
    <w:p w:rsidR="00462F77" w:rsidRPr="00101FFC" w:rsidRDefault="00462F77" w:rsidP="00462F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FFC">
        <w:rPr>
          <w:rFonts w:ascii="Times New Roman" w:eastAsia="Calibri" w:hAnsi="Times New Roman" w:cs="Times New Roman"/>
          <w:b/>
          <w:sz w:val="24"/>
          <w:szCs w:val="24"/>
        </w:rPr>
        <w:t>Внешние связи, связь с ВУЗами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  <w:lang w:val="ky-KG"/>
        </w:rPr>
        <w:t>Международный Университет Ала-Тоо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lastRenderedPageBreak/>
        <w:t>КГУ им.И.Арабаева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КРСУ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БГУ им.Карасаева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Бишкекский музыкальный педагогический колледж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КГУ им.Ж.Баласагына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Кыргызско- Турецкий Университет “Манас”</w:t>
      </w:r>
    </w:p>
    <w:p w:rsidR="00462F77" w:rsidRPr="00101FFC" w:rsidRDefault="00462F77" w:rsidP="00462F77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  <w:lang w:val="ky-KG"/>
        </w:rPr>
        <w:t>Международный Университет Инновационных технологий</w:t>
      </w: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F77" w:rsidRPr="00101FFC" w:rsidRDefault="00462F77" w:rsidP="00462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Методическая тема школы и вытекающие из нее темы МО и темы самообразования учителей соответствуют основным задачам, стоящим перед школой. В методическую систему школы вовлечены 100 % учителей. Тематика заседаний МО, отражает</w:t>
      </w:r>
      <w:r w:rsidRPr="00101FFC">
        <w:rPr>
          <w:rFonts w:ascii="Times New Roman" w:hAnsi="Times New Roman" w:cs="Times New Roman"/>
        </w:rPr>
        <w:t xml:space="preserve"> </w:t>
      </w:r>
      <w:r w:rsidRPr="00101FFC">
        <w:rPr>
          <w:rFonts w:ascii="Times New Roman" w:hAnsi="Times New Roman" w:cs="Times New Roman"/>
          <w:sz w:val="24"/>
          <w:szCs w:val="24"/>
        </w:rPr>
        <w:t xml:space="preserve">основные проблемные вопросы, которые стремится решать педагогический коллектив школы.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По итогам года поставленные задачи методической работы на 2020-20210учебный год в основном выполнены.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Повысился профессиональный уровень учительского коллектива, выросла активность учителей, их стремление к творчеству, удалось добиться повышения познавательного интереса, активности учащихся, увеличить число школьников, занимающихся исследовательской работой.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>Наметилась положительная динамика роста профессионального уровня учителей в освоение компьютерной грамотности  в период  дистанционного обучения.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Положительные результаты наблюдаются и в формировании методических копилок, стремлении к оформлению кабинетов.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Развивается работа по взаимному обмену опытом, обобщению лучших методических наработок.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Увеличилось число учителей, вовлеченных в методическую работу школы.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Учителя овладели большей частью основных положений методики анализа и самоанализа урока.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FFC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 xml:space="preserve">На заседаниях МО учителей – предметников обсудить специфические методы и подходы к обучению на разных возрастных ступенях с учетом модернизации системы оценки качества образования, учитывая: - включение в урок дифференцированной работы по степени сложности заданий; -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метод обучения; - использование обучающей функции информационно – коммуникативных технологий взамен визуального способа передачи информации; - формирование навыков опытно-исследовательской, проектной деятельности учащихся.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А также вести четкий мониторинг достижений методического объединения в сравнении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спредыдущими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годами.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2. Продолжить работу по позиционированию результативности деятельности педагогов и учащихся в социуме посредством интерактивных форм общения (публичный отчет, сайт, публикации).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3. Развивать новые формы внеурочной работы по созданию условий для реализации индивидуальных способностей школьников.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4. Внедрять технологии обучения тестированию как одной из форм </w:t>
      </w:r>
      <w:proofErr w:type="gramStart"/>
      <w:r w:rsidRPr="00101F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1FFC">
        <w:rPr>
          <w:rFonts w:ascii="Times New Roman" w:hAnsi="Times New Roman" w:cs="Times New Roman"/>
          <w:sz w:val="24"/>
          <w:szCs w:val="24"/>
        </w:rPr>
        <w:t xml:space="preserve"> усвоением программного материала.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5. Продолжить работу по организации взаимодействия образовательных сегментов (школа – семья – социум) в целях формирования </w:t>
      </w:r>
      <w:proofErr w:type="spellStart"/>
      <w:r w:rsidRPr="00101FFC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101FFC">
        <w:rPr>
          <w:rFonts w:ascii="Times New Roman" w:hAnsi="Times New Roman" w:cs="Times New Roman"/>
          <w:sz w:val="24"/>
          <w:szCs w:val="24"/>
        </w:rPr>
        <w:t xml:space="preserve"> учащихся на продолжение самообразования.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FFC">
        <w:rPr>
          <w:rFonts w:ascii="Times New Roman" w:hAnsi="Times New Roman" w:cs="Times New Roman"/>
          <w:sz w:val="24"/>
          <w:szCs w:val="24"/>
        </w:rPr>
        <w:t xml:space="preserve"> 6. Продолжить работу по подготовке учителей школы к участию в конкурсе ―»Сердце отдаю детям»  и других профессиональных конкурсах. </w:t>
      </w:r>
    </w:p>
    <w:p w:rsidR="00462F77" w:rsidRPr="00101FFC" w:rsidRDefault="00462F77" w:rsidP="00462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01FFC">
        <w:rPr>
          <w:rFonts w:ascii="Times New Roman" w:hAnsi="Times New Roman" w:cs="Times New Roman"/>
          <w:sz w:val="24"/>
          <w:szCs w:val="24"/>
        </w:rPr>
        <w:t>7.  Определить тематику педсоветов, методических семинаров, внутриорганизационных курсов на 2021-20221 учебный год.</w:t>
      </w:r>
    </w:p>
    <w:p w:rsidR="00462F77" w:rsidRPr="00462F77" w:rsidRDefault="00462F77" w:rsidP="00462F77">
      <w:pPr>
        <w:tabs>
          <w:tab w:val="center" w:pos="2583"/>
        </w:tabs>
        <w:spacing w:after="0" w:line="240" w:lineRule="auto"/>
        <w:rPr>
          <w:rFonts w:ascii="Times New Roman" w:eastAsia="Calibri" w:hAnsi="Times New Roman" w:cs="Times New Roman"/>
          <w:b/>
          <w:lang w:val="ky-KG"/>
        </w:rPr>
      </w:pPr>
    </w:p>
    <w:p w:rsidR="004D0B56" w:rsidRPr="00101FFC" w:rsidRDefault="00462F77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Всего за 2020-2021уч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4D0B56"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посещено и проанализировано более </w:t>
      </w:r>
      <w:r w:rsidR="004A7588" w:rsidRPr="004A7588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4D0B56"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внеклассных мероприятий, выборочно проверялись поурочные планы, рабочие программы учителей.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течение года проводились конкурсы рисунков, сочинений, конкурсы «Лучшая тетрадь»  и др.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Классные руководители в течение года под руководством руководителя школьного методического объединения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Асыранбековой</w:t>
      </w:r>
      <w:proofErr w:type="spellEnd"/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открытые уроки для молодых специалистов по методики преподавания предмета (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Бейшенкулова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Мамасалиева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Байбосова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М.Ж.,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Саякбаева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Э.Ж.,.,Ибраева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 и.др.).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начало учебного года в целях инструктажа учителей по единому орфографическому режиму проводился методический семинар на тему: Единый орфографический режим в начальных классах.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Также в течение года был проведен круглый стол на тему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1FFC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:</w:t>
      </w:r>
      <w:r w:rsidRPr="0010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1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gramEnd"/>
      <w:r w:rsidRPr="0010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развитие творческого потенциала педагогов</w:t>
      </w:r>
      <w:r w:rsidRPr="00101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</w:t>
      </w:r>
      <w:r w:rsidRPr="00101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«Создание системы профилактики школьной неуспеваемости как средство повышения качества образования. Адаптация учащихся 1, 5 классов в школе.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течение года учителя начальной школы провели декаду, которая была очень насыщенной и информативно полезной копилкой для молодых специалистов.  План проведения декад был своевременно  утвержден согласно представленным графикам открытых уроков, внеклассных мероприятий.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Задача школы -  сделать школьную жизнь интересной ребенку, наполнить ее значимыми для школьника событиями, дать ему возможность быть не зрителем, а главным действующим лицом школьной жизни. Под этим подразумевается формирование у учащихся таких качеств, как аккуратность, исполнительность, чувство долга, искренность, правдивость, доброжелательность, развитие самостоятельности, общественной активности, воспитание умения находить общий язык со своими сверстниками и взрослыми, ставить цель и добиваться ее достижения, проявлять инициативу,  развития организаторских способностей учащихся.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События школьной жизни - это праздники и традиции школы. Дети любят праздники за то, что они дарят радость, вызывают яркие эмоциональные переживания. Подготовка праздника – это большое и важное дело, коллективное и непременно творческое, требующее труда и фантазии выдумки и изобретательности взрослых и детей, - тогда он интересен всем.  Несмотря, что первую половину учебного года учащиеся начальной школы обучались дистанционно, все мероприятия проводились согласно плану.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01F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течение года использовались различные формы воспитательной работы: классные часы, коллективные творческие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онлайн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встречи, игровые часы, соревнования, викторины, праздники. Применялись и разные методы работы: личный пример, беседы, разъяснения, просьбы, поощрения, убеждения. В силу возрастных особенностей ребятам очень нравятся мероприятия в игровой форме.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учащихся активизирована насыщенной воспитательной работой.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Педагогом-организатором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Айтманбетовой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совместно с заместителем директора по учебной части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Бейшеевой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Э.С., заместителем директора по воспитательной части своевременно предоставлены для классных руководителей тематики классных часов.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А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ктивная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велась по предупреждению детского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транспортного травматизма, а также важными темами в период пандемии были темы, посвященные сохранению здоровья, профилактика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инфекции.. Старались не просто научить ребят сохранять гигиену, носить маски в общественных местах, использовать антисептические средства и другое, но вести себя на улицах города, прививать уважение ко всем участникам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доро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жного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Классными руководителями подготовлены и проведены тематические классные часы на тему: «Я ученик!»,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“Чистота-залог здоровья”,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Скажи-СТОП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Золотая осень», «Времена года», «Дружба», «Правила ПДД»,  конкурс «Письмо водителю» ,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«Письмо из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фронат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«Мой любимые дедушка, бабушка», «Моя семья», « Мамин праздник», « Уважение к старшим»,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“Камбаралы Бобуловуө85лет”, “День города”, “Всемирный день книг”,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«Прощай Азбука», «Прощай начальная школа», где наиболее насыщенными, интересными были открытые классные часы следующих учителей: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Мамасалиевой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Бейшенкуловой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Ж.Ж.,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Саякбаевой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Байбосовой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Э.Ж.,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Шаршекеевой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Мамытовой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Ибраеовй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К.Т.. 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были проведены классные 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памяти и творчеству Ч.Т.Айтматова, </w:t>
      </w:r>
      <w:proofErr w:type="spell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К.Бобулова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 экскурсии в музей Ч.Т.Айтматова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К.Бобулова</w:t>
      </w:r>
      <w:proofErr w:type="spell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B56" w:rsidRPr="00101FFC" w:rsidRDefault="004D0B56" w:rsidP="004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учащиеся школы приняли активное участие в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городском 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марафоне « Книжный рюкзак», организованное Управлением образования мэрии города Бишкек совместно с проектом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USAID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“Окуу Керемет”</w:t>
      </w:r>
      <w:proofErr w:type="gramStart"/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существлены экскурсии в библиотеку для привития интереса и любви к книгам. Дети активно приняли участие и показали свое мастерство чтения </w:t>
      </w:r>
      <w:r w:rsidRPr="00101FF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осмысления книг</w:t>
      </w:r>
      <w:r w:rsidRPr="00101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B56" w:rsidRDefault="004D0B56" w:rsidP="00462F77">
      <w:pPr>
        <w:spacing w:after="0" w:line="240" w:lineRule="auto"/>
        <w:rPr>
          <w:lang w:val="en-US"/>
        </w:rPr>
      </w:pPr>
    </w:p>
    <w:p w:rsidR="00462F77" w:rsidRDefault="00462F77" w:rsidP="00462F77">
      <w:pPr>
        <w:spacing w:after="0" w:line="240" w:lineRule="auto"/>
        <w:rPr>
          <w:lang w:val="en-US"/>
        </w:rPr>
      </w:pPr>
    </w:p>
    <w:p w:rsidR="00143EA1" w:rsidRDefault="00143EA1" w:rsidP="00143E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68580</wp:posOffset>
            </wp:positionV>
            <wp:extent cx="1466850" cy="1247775"/>
            <wp:effectExtent l="19050" t="0" r="0" b="0"/>
            <wp:wrapThrough wrapText="bothSides">
              <wp:wrapPolygon edited="0">
                <wp:start x="10099" y="660"/>
                <wp:lineTo x="7855" y="989"/>
                <wp:lineTo x="2805" y="4617"/>
                <wp:lineTo x="2805" y="5936"/>
                <wp:lineTo x="1683" y="9234"/>
                <wp:lineTo x="1403" y="11872"/>
                <wp:lineTo x="3086" y="16489"/>
                <wp:lineTo x="1403" y="19127"/>
                <wp:lineTo x="-281" y="21105"/>
                <wp:lineTo x="-281" y="21435"/>
                <wp:lineTo x="21039" y="21435"/>
                <wp:lineTo x="19356" y="16489"/>
                <wp:lineTo x="20758" y="12202"/>
                <wp:lineTo x="21039" y="11212"/>
                <wp:lineTo x="19917" y="4947"/>
                <wp:lineTo x="14868" y="1319"/>
                <wp:lineTo x="12343" y="660"/>
                <wp:lineTo x="10099" y="660"/>
              </wp:wrapPolygon>
            </wp:wrapThrough>
            <wp:docPr id="140" name="Рисунок 1" descr="IMG-202111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5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EDACF"/>
                        </a:clrFrom>
                        <a:clrTo>
                          <a:srgbClr val="DEDACF">
                            <a:alpha val="0"/>
                          </a:srgbClr>
                        </a:clrTo>
                      </a:clrChange>
                    </a:blip>
                    <a:srcRect l="52062" t="27188" r="-4858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A1" w:rsidRDefault="00143EA1" w:rsidP="00143E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143EA1" w:rsidRPr="00FD2F88" w:rsidRDefault="00143EA1" w:rsidP="00143EA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99060</wp:posOffset>
            </wp:positionV>
            <wp:extent cx="1085850" cy="438150"/>
            <wp:effectExtent l="19050" t="0" r="0" b="0"/>
            <wp:wrapNone/>
            <wp:docPr id="141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99060</wp:posOffset>
            </wp:positionV>
            <wp:extent cx="1085850" cy="438150"/>
            <wp:effectExtent l="19050" t="0" r="0" b="0"/>
            <wp:wrapNone/>
            <wp:docPr id="139" name="Рисунок 1" descr="IMG-2021111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1119-WA0069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8E8178"/>
                        </a:clrFrom>
                        <a:clrTo>
                          <a:srgbClr val="8E8178">
                            <a:alpha val="0"/>
                          </a:srgbClr>
                        </a:clrTo>
                      </a:clrChange>
                    </a:blip>
                    <a:srcRect l="7960" t="35194" r="47228" b="3363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A1" w:rsidRPr="00E212F9" w:rsidRDefault="00143EA1" w:rsidP="009C0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81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3A6C3F">
        <w:rPr>
          <w:rFonts w:ascii="Times New Roman" w:hAnsi="Times New Roman" w:cs="Times New Roman"/>
          <w:b/>
          <w:sz w:val="24"/>
          <w:szCs w:val="24"/>
        </w:rPr>
        <w:t xml:space="preserve">: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A6C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3A6C3F">
        <w:rPr>
          <w:rFonts w:ascii="Times New Roman" w:hAnsi="Times New Roman" w:cs="Times New Roman"/>
          <w:b/>
          <w:sz w:val="24"/>
          <w:szCs w:val="24"/>
        </w:rPr>
        <w:t>Садырбаева</w:t>
      </w:r>
      <w:proofErr w:type="spellEnd"/>
      <w:r w:rsidRPr="003A6C3F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143EA1" w:rsidRPr="00E212F9" w:rsidRDefault="00143EA1" w:rsidP="009C0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81915</wp:posOffset>
            </wp:positionV>
            <wp:extent cx="1866900" cy="457200"/>
            <wp:effectExtent l="0" t="0" r="0" b="0"/>
            <wp:wrapNone/>
            <wp:docPr id="2" name="Рисунок 0" descr="163731610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731610685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C4C3C9"/>
                        </a:clrFrom>
                        <a:clrTo>
                          <a:srgbClr val="C4C3C9">
                            <a:alpha val="0"/>
                          </a:srgbClr>
                        </a:clrTo>
                      </a:clrChange>
                    </a:blip>
                    <a:srcRect l="17164" t="30542" r="9142" b="2216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EA1" w:rsidRPr="00214C78" w:rsidRDefault="00143EA1" w:rsidP="009C0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Зам.директора по УВР: Бейшеева Э.С.</w:t>
      </w:r>
    </w:p>
    <w:p w:rsidR="00462F77" w:rsidRPr="00462F77" w:rsidRDefault="00462F77" w:rsidP="009C0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2F77" w:rsidRPr="00462F77" w:rsidSect="00C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662"/>
    <w:multiLevelType w:val="multilevel"/>
    <w:tmpl w:val="A09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55D2D"/>
    <w:multiLevelType w:val="hybridMultilevel"/>
    <w:tmpl w:val="939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68B"/>
    <w:multiLevelType w:val="hybridMultilevel"/>
    <w:tmpl w:val="6C3831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A30D09"/>
    <w:multiLevelType w:val="hybridMultilevel"/>
    <w:tmpl w:val="C8608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AF024B"/>
    <w:multiLevelType w:val="hybridMultilevel"/>
    <w:tmpl w:val="A754A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5371F"/>
    <w:multiLevelType w:val="hybridMultilevel"/>
    <w:tmpl w:val="48CE7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56"/>
    <w:rsid w:val="00143EA1"/>
    <w:rsid w:val="00462F77"/>
    <w:rsid w:val="004A7588"/>
    <w:rsid w:val="004D0B56"/>
    <w:rsid w:val="009C05D6"/>
    <w:rsid w:val="00C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5"/>
  </w:style>
  <w:style w:type="paragraph" w:styleId="1">
    <w:name w:val="heading 1"/>
    <w:basedOn w:val="a"/>
    <w:link w:val="10"/>
    <w:uiPriority w:val="9"/>
    <w:qFormat/>
    <w:rsid w:val="00462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2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F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462F77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4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77"/>
  </w:style>
  <w:style w:type="paragraph" w:customStyle="1" w:styleId="c13">
    <w:name w:val="c13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2F77"/>
  </w:style>
  <w:style w:type="character" w:customStyle="1" w:styleId="c2">
    <w:name w:val="c2"/>
    <w:basedOn w:val="a0"/>
    <w:rsid w:val="00462F77"/>
  </w:style>
  <w:style w:type="paragraph" w:customStyle="1" w:styleId="c7">
    <w:name w:val="c7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62F77"/>
  </w:style>
  <w:style w:type="paragraph" w:customStyle="1" w:styleId="c19">
    <w:name w:val="c19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2F77"/>
  </w:style>
  <w:style w:type="paragraph" w:customStyle="1" w:styleId="c16">
    <w:name w:val="c16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2F77"/>
  </w:style>
  <w:style w:type="paragraph" w:styleId="aa">
    <w:name w:val="footer"/>
    <w:basedOn w:val="a"/>
    <w:link w:val="ab"/>
    <w:uiPriority w:val="99"/>
    <w:unhideWhenUsed/>
    <w:rsid w:val="0046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2F77"/>
  </w:style>
  <w:style w:type="paragraph" w:customStyle="1" w:styleId="ac">
    <w:name w:val="Базовый"/>
    <w:rsid w:val="00462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62F77"/>
    <w:rPr>
      <w:b/>
      <w:bCs/>
    </w:rPr>
  </w:style>
  <w:style w:type="paragraph" w:customStyle="1" w:styleId="c11">
    <w:name w:val="c11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2F77"/>
  </w:style>
  <w:style w:type="character" w:customStyle="1" w:styleId="c1">
    <w:name w:val="c1"/>
    <w:basedOn w:val="a0"/>
    <w:rsid w:val="00462F77"/>
  </w:style>
  <w:style w:type="paragraph" w:customStyle="1" w:styleId="c10">
    <w:name w:val="c10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62F77"/>
  </w:style>
  <w:style w:type="character" w:customStyle="1" w:styleId="c17">
    <w:name w:val="c17"/>
    <w:basedOn w:val="a0"/>
    <w:rsid w:val="00462F77"/>
  </w:style>
  <w:style w:type="table" w:customStyle="1" w:styleId="16">
    <w:name w:val="Сетка таблицы16"/>
    <w:basedOn w:val="a1"/>
    <w:next w:val="a5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62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2F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qFormat/>
    <w:rsid w:val="00462F77"/>
    <w:rPr>
      <w:i/>
      <w:iCs/>
    </w:rPr>
  </w:style>
  <w:style w:type="paragraph" w:styleId="af">
    <w:name w:val="No Spacing"/>
    <w:link w:val="af0"/>
    <w:uiPriority w:val="1"/>
    <w:qFormat/>
    <w:rsid w:val="00462F77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rsid w:val="00462F77"/>
  </w:style>
  <w:style w:type="paragraph" w:styleId="af1">
    <w:name w:val="Body Text"/>
    <w:aliases w:val="Основной текст Знак Знак,Основной текст отчета"/>
    <w:basedOn w:val="a"/>
    <w:link w:val="af2"/>
    <w:rsid w:val="00462F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Основной текст отчета Знак"/>
    <w:basedOn w:val="a0"/>
    <w:link w:val="af1"/>
    <w:rsid w:val="00462F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462F77"/>
  </w:style>
  <w:style w:type="table" w:customStyle="1" w:styleId="22">
    <w:name w:val="Сетка таблицы2"/>
    <w:basedOn w:val="a1"/>
    <w:next w:val="a5"/>
    <w:uiPriority w:val="59"/>
    <w:rsid w:val="0046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62F77"/>
  </w:style>
  <w:style w:type="character" w:customStyle="1" w:styleId="13">
    <w:name w:val="Верхний колонтитул Знак1"/>
    <w:uiPriority w:val="99"/>
    <w:semiHidden/>
    <w:rsid w:val="00462F77"/>
    <w:rPr>
      <w:rFonts w:ascii="Times New Roman" w:eastAsia="Times New Roman" w:hAnsi="Times New Roman" w:cs="Times New Roman" w:hint="default"/>
      <w:sz w:val="32"/>
      <w:szCs w:val="32"/>
      <w:lang w:eastAsia="ru-RU"/>
    </w:rPr>
  </w:style>
  <w:style w:type="character" w:customStyle="1" w:styleId="14">
    <w:name w:val="Нижний колонтитул Знак1"/>
    <w:uiPriority w:val="99"/>
    <w:semiHidden/>
    <w:rsid w:val="00462F77"/>
    <w:rPr>
      <w:rFonts w:ascii="Times New Roman" w:eastAsia="Times New Roman" w:hAnsi="Times New Roman" w:cs="Times New Roman" w:hint="default"/>
      <w:sz w:val="32"/>
      <w:szCs w:val="32"/>
      <w:lang w:eastAsia="ru-RU"/>
    </w:rPr>
  </w:style>
  <w:style w:type="character" w:styleId="af4">
    <w:name w:val="Hyperlink"/>
    <w:uiPriority w:val="99"/>
    <w:unhideWhenUsed/>
    <w:rsid w:val="00462F77"/>
    <w:rPr>
      <w:color w:val="0000FF"/>
      <w:u w:val="single"/>
    </w:rPr>
  </w:style>
  <w:style w:type="paragraph" w:customStyle="1" w:styleId="15">
    <w:name w:val="Без интервала1"/>
    <w:aliases w:val="основа"/>
    <w:uiPriority w:val="1"/>
    <w:qFormat/>
    <w:rsid w:val="0046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5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5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462F77"/>
  </w:style>
  <w:style w:type="character" w:customStyle="1" w:styleId="af0">
    <w:name w:val="Без интервала Знак"/>
    <w:link w:val="af"/>
    <w:uiPriority w:val="1"/>
    <w:rsid w:val="00462F77"/>
  </w:style>
  <w:style w:type="paragraph" w:styleId="af5">
    <w:name w:val="caption"/>
    <w:basedOn w:val="a"/>
    <w:next w:val="a"/>
    <w:unhideWhenUsed/>
    <w:qFormat/>
    <w:rsid w:val="00462F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">
    <w:name w:val="Сетка таблицы3"/>
    <w:basedOn w:val="a1"/>
    <w:next w:val="a5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46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62F7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62F77"/>
  </w:style>
  <w:style w:type="character" w:customStyle="1" w:styleId="c4">
    <w:name w:val="c4"/>
    <w:basedOn w:val="a0"/>
    <w:rsid w:val="00462F77"/>
  </w:style>
  <w:style w:type="paragraph" w:styleId="23">
    <w:name w:val="Body Text 2"/>
    <w:basedOn w:val="a"/>
    <w:link w:val="24"/>
    <w:uiPriority w:val="99"/>
    <w:unhideWhenUsed/>
    <w:rsid w:val="00462F77"/>
    <w:pPr>
      <w:spacing w:after="0" w:line="240" w:lineRule="auto"/>
      <w:jc w:val="both"/>
    </w:pPr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62F77"/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paragraph" w:customStyle="1" w:styleId="msonospacing0">
    <w:name w:val="msonospacing"/>
    <w:basedOn w:val="a"/>
    <w:rsid w:val="0046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462F77"/>
    <w:rPr>
      <w:sz w:val="20"/>
      <w:szCs w:val="20"/>
    </w:rPr>
  </w:style>
  <w:style w:type="paragraph" w:styleId="af9">
    <w:name w:val="endnote text"/>
    <w:basedOn w:val="a"/>
    <w:link w:val="af8"/>
    <w:uiPriority w:val="99"/>
    <w:semiHidden/>
    <w:unhideWhenUsed/>
    <w:rsid w:val="00462F77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462F77"/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462F77"/>
  </w:style>
  <w:style w:type="paragraph" w:styleId="afb">
    <w:name w:val="Body Text Indent"/>
    <w:basedOn w:val="a"/>
    <w:link w:val="afa"/>
    <w:uiPriority w:val="99"/>
    <w:semiHidden/>
    <w:unhideWhenUsed/>
    <w:rsid w:val="00462F77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462F77"/>
  </w:style>
  <w:style w:type="character" w:customStyle="1" w:styleId="afc">
    <w:name w:val="Красная строка Знак"/>
    <w:basedOn w:val="af2"/>
    <w:link w:val="afd"/>
    <w:uiPriority w:val="99"/>
    <w:semiHidden/>
    <w:rsid w:val="00462F77"/>
  </w:style>
  <w:style w:type="paragraph" w:styleId="afd">
    <w:name w:val="Body Text First Indent"/>
    <w:basedOn w:val="af1"/>
    <w:link w:val="afc"/>
    <w:uiPriority w:val="99"/>
    <w:semiHidden/>
    <w:unhideWhenUsed/>
    <w:rsid w:val="00462F77"/>
    <w:pPr>
      <w:spacing w:after="200" w:line="276" w:lineRule="auto"/>
      <w:ind w:firstLine="360"/>
    </w:pPr>
  </w:style>
  <w:style w:type="character" w:customStyle="1" w:styleId="19">
    <w:name w:val="Красная строка Знак1"/>
    <w:basedOn w:val="af2"/>
    <w:link w:val="afd"/>
    <w:uiPriority w:val="99"/>
    <w:semiHidden/>
    <w:rsid w:val="00462F77"/>
  </w:style>
  <w:style w:type="character" w:customStyle="1" w:styleId="spelle">
    <w:name w:val="spelle"/>
    <w:basedOn w:val="a0"/>
    <w:rsid w:val="00462F77"/>
  </w:style>
  <w:style w:type="character" w:customStyle="1" w:styleId="grame">
    <w:name w:val="grame"/>
    <w:basedOn w:val="a0"/>
    <w:rsid w:val="00462F77"/>
  </w:style>
  <w:style w:type="character" w:customStyle="1" w:styleId="1a">
    <w:name w:val="Основной текст Знак1"/>
    <w:aliases w:val="Основной текст Знак Знак Знак1,Основной текст отчета Знак1"/>
    <w:basedOn w:val="a0"/>
    <w:uiPriority w:val="99"/>
    <w:semiHidden/>
    <w:rsid w:val="00462F77"/>
    <w:rPr>
      <w:rFonts w:eastAsiaTheme="minorEastAsia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62F7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62F77"/>
    <w:rPr>
      <w:rFonts w:ascii="Calibri" w:eastAsia="Calibri" w:hAnsi="Calibri" w:cs="Times New Roman"/>
    </w:rPr>
  </w:style>
  <w:style w:type="character" w:customStyle="1" w:styleId="210">
    <w:name w:val="Основной текст 2 Знак1"/>
    <w:basedOn w:val="a0"/>
    <w:uiPriority w:val="99"/>
    <w:locked/>
    <w:rsid w:val="0046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">
    <w:name w:val="Char Char Char Char Char Char Char Char"/>
    <w:basedOn w:val="a"/>
    <w:uiPriority w:val="99"/>
    <w:rsid w:val="00462F77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GB"/>
    </w:rPr>
  </w:style>
  <w:style w:type="character" w:styleId="afe">
    <w:name w:val="FollowedHyperlink"/>
    <w:basedOn w:val="a0"/>
    <w:uiPriority w:val="99"/>
    <w:semiHidden/>
    <w:unhideWhenUsed/>
    <w:rsid w:val="00462F77"/>
    <w:rPr>
      <w:color w:val="800080" w:themeColor="followedHyperlink"/>
      <w:u w:val="single"/>
    </w:rPr>
  </w:style>
  <w:style w:type="table" w:customStyle="1" w:styleId="4">
    <w:name w:val="Сетка таблицы4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62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6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462F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basedOn w:val="a0"/>
    <w:uiPriority w:val="99"/>
    <w:semiHidden/>
    <w:rsid w:val="00462F7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462F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6001</Words>
  <Characters>34208</Characters>
  <Application>Microsoft Office Word</Application>
  <DocSecurity>0</DocSecurity>
  <Lines>285</Lines>
  <Paragraphs>80</Paragraphs>
  <ScaleCrop>false</ScaleCrop>
  <Company>Microsoft</Company>
  <LinksUpToDate>false</LinksUpToDate>
  <CharactersWithSpaces>40129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2021-11-24T04:06:00Z</dcterms:created>
  <dcterms:modified xsi:type="dcterms:W3CDTF">2021-11-24T04:15:00Z</dcterms:modified>
</cp:coreProperties>
</file>