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8A" w:rsidRPr="00DF518A" w:rsidRDefault="00DF518A" w:rsidP="00D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51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DF518A" w:rsidRPr="00DF518A" w:rsidRDefault="00DF518A" w:rsidP="00DF51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4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-48260</wp:posOffset>
            </wp:positionV>
            <wp:extent cx="1466850" cy="1343025"/>
            <wp:effectExtent l="19050" t="0" r="0" b="0"/>
            <wp:wrapNone/>
            <wp:docPr id="5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Утверждаю:</w:t>
      </w:r>
    </w:p>
    <w:p w:rsidR="00DF518A" w:rsidRPr="00DF518A" w:rsidRDefault="00DF518A" w:rsidP="00DF518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4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137795</wp:posOffset>
            </wp:positionV>
            <wp:extent cx="1085850" cy="438150"/>
            <wp:effectExtent l="19050" t="0" r="0" b="0"/>
            <wp:wrapNone/>
            <wp:docPr id="6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Директор школы</w:t>
      </w:r>
    </w:p>
    <w:p w:rsidR="00DF518A" w:rsidRPr="00DF518A" w:rsidRDefault="00DF518A" w:rsidP="00DF518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__________</w:t>
      </w:r>
      <w:r w:rsidRPr="00864E56">
        <w:rPr>
          <w:rFonts w:ascii="Times New Roman" w:hAnsi="Times New Roman" w:cs="Times New Roman"/>
          <w:sz w:val="24"/>
          <w:szCs w:val="24"/>
          <w:lang w:val="ky-KG"/>
        </w:rPr>
        <w:t>Садырбаева А.А.</w:t>
      </w:r>
    </w:p>
    <w:p w:rsidR="00DF518A" w:rsidRPr="00DF518A" w:rsidRDefault="00DF518A" w:rsidP="00DF518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864E56">
        <w:rPr>
          <w:rFonts w:ascii="Times New Roman" w:hAnsi="Times New Roman" w:cs="Times New Roman"/>
          <w:sz w:val="24"/>
          <w:szCs w:val="24"/>
          <w:lang w:val="ky-KG"/>
        </w:rPr>
        <w:t>Протокол №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>_120</w:t>
      </w: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от «14»09.2021 г.                       </w:t>
      </w:r>
    </w:p>
    <w:p w:rsidR="00826340" w:rsidRPr="00DF518A" w:rsidRDefault="00826340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707" w:rsidRPr="00DF518A" w:rsidRDefault="00DC7F36" w:rsidP="00DF51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18A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 w:rsidR="00516B49" w:rsidRPr="00DF5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Pr="00DF5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6B49" w:rsidRPr="00DF518A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педагогической этике</w:t>
      </w:r>
    </w:p>
    <w:p w:rsidR="00A96626" w:rsidRPr="00DF518A" w:rsidRDefault="002D3707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sz w:val="24"/>
          <w:szCs w:val="24"/>
          <w:lang w:val="ru-RU"/>
        </w:rPr>
        <w:t xml:space="preserve">             </w:t>
      </w:r>
      <w:proofErr w:type="gramStart"/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="006255BC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№88 им.</w:t>
      </w:r>
      <w:r w:rsidR="006255BC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К.Бобулова</w:t>
      </w:r>
      <w:proofErr w:type="spellEnd"/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в соответствии с положениями Конституции </w:t>
      </w:r>
      <w:proofErr w:type="spellStart"/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Республики, Трудовым кодексом КР, </w:t>
      </w:r>
      <w:r w:rsidR="00AF1E3D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на период 20</w:t>
      </w:r>
      <w:r w:rsidR="006255BC" w:rsidRPr="00DF518A">
        <w:rPr>
          <w:rFonts w:ascii="Times New Roman" w:hAnsi="Times New Roman" w:cs="Times New Roman"/>
          <w:sz w:val="24"/>
          <w:szCs w:val="24"/>
          <w:lang w:val="ru-RU"/>
        </w:rPr>
        <w:t>12-2020 гг., Трудовым договором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, а также основан на общепризнанных нравственных принципах и нормах общества и государства. </w:t>
      </w:r>
      <w:r w:rsidR="00AF1E3D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A96626" w:rsidRPr="00DF518A" w:rsidRDefault="002D3707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распространяется на </w:t>
      </w:r>
      <w:r w:rsidR="00FE02B0" w:rsidRPr="00DF518A">
        <w:rPr>
          <w:rFonts w:ascii="Times New Roman" w:hAnsi="Times New Roman" w:cs="Times New Roman"/>
          <w:sz w:val="24"/>
          <w:szCs w:val="24"/>
          <w:lang w:val="ru-RU"/>
        </w:rPr>
        <w:t>учителей СОШ</w:t>
      </w:r>
      <w:r w:rsidR="006255BC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2B0" w:rsidRPr="00DF518A">
        <w:rPr>
          <w:rFonts w:ascii="Times New Roman" w:hAnsi="Times New Roman" w:cs="Times New Roman"/>
          <w:sz w:val="24"/>
          <w:szCs w:val="24"/>
          <w:lang w:val="ru-RU"/>
        </w:rPr>
        <w:t>№88</w:t>
      </w:r>
      <w:r w:rsidR="006255BC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1E3D" w:rsidRPr="00DF518A">
        <w:rPr>
          <w:rFonts w:ascii="Times New Roman" w:hAnsi="Times New Roman" w:cs="Times New Roman"/>
          <w:sz w:val="24"/>
          <w:szCs w:val="24"/>
          <w:lang w:val="ru-RU"/>
        </w:rPr>
        <w:t>им.К.Бобулова</w:t>
      </w:r>
      <w:proofErr w:type="spellEnd"/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1.3. Этическ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ое положение </w:t>
      </w:r>
      <w:r w:rsidR="00C43A7E" w:rsidRPr="00DF518A">
        <w:rPr>
          <w:rFonts w:ascii="Times New Roman" w:hAnsi="Times New Roman" w:cs="Times New Roman"/>
          <w:sz w:val="24"/>
          <w:szCs w:val="24"/>
          <w:lang w:val="ru-RU"/>
        </w:rPr>
        <w:t>учителей 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максимально комфортных условий учебы и работы, благоприятного психологического климата и для межличностного взаимодействия.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1.4. Главная цель реализации всех норм настоящего 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proofErr w:type="gramStart"/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укрепление культуры и приумножения традиции, повышение авторитета </w:t>
      </w:r>
      <w:r w:rsidR="00C43A7E" w:rsidRPr="00DF518A">
        <w:rPr>
          <w:rFonts w:ascii="Times New Roman" w:hAnsi="Times New Roman" w:cs="Times New Roman"/>
          <w:sz w:val="24"/>
          <w:szCs w:val="24"/>
          <w:lang w:val="ru-RU"/>
        </w:rPr>
        <w:t>учителей 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1.5. Соблюдение этического кодекса направлено на: - поддержание в коллективе духа сплоченности, патриотизма, демократии. - выработку у работников стремления соблюдать этические нормы поведения;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рофессионально-общественный контроль за соблюдением принципов этики в межличностном и профессиональном общении сотрудников; - предупреждение академической нечестности. Соблюдение и развитие высоких культурных традиций </w:t>
      </w:r>
      <w:r w:rsidR="00E821DB" w:rsidRPr="00DF51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Уважение к личности и достоинствам работника. </w:t>
      </w:r>
    </w:p>
    <w:p w:rsidR="004C763F" w:rsidRPr="00DF518A" w:rsidRDefault="00A96626" w:rsidP="006255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ЭТИЧЕСКИЕ ЦЕННОСТИ И ПРИНЦИПЫ </w:t>
      </w:r>
    </w:p>
    <w:p w:rsidR="004C763F" w:rsidRPr="00DF518A" w:rsidRDefault="00A96626" w:rsidP="00774213">
      <w:pPr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774213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Честность и беспристрастность. </w:t>
      </w:r>
    </w:p>
    <w:p w:rsidR="004C763F" w:rsidRPr="00DF518A" w:rsidRDefault="00A96626" w:rsidP="00774213">
      <w:pPr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74213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Скромность и сдержанность в поведении; </w:t>
      </w:r>
    </w:p>
    <w:p w:rsidR="004C763F" w:rsidRPr="00DF518A" w:rsidRDefault="00A96626" w:rsidP="00774213">
      <w:pPr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774213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Добросовестность, ответственность, профессионализм при исполнении служебных обязанностей; </w:t>
      </w:r>
    </w:p>
    <w:p w:rsidR="00A96626" w:rsidRPr="00DF518A" w:rsidRDefault="00A96626" w:rsidP="00774213">
      <w:pPr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74213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Непримиримость к фактам нарушения норм этики.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>3. СОБЛЮДЕНИЕ ЭТИКИ И ЗАКОНОВ ПРИ ИСПОЛНЕНИИ ОБЯЗАННОСТЕЙ: При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выполнении должностных обязанностей работник обязан: </w:t>
      </w:r>
    </w:p>
    <w:p w:rsidR="00A96626" w:rsidRPr="00DF518A" w:rsidRDefault="008118FD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6626" w:rsidRPr="00DF518A">
        <w:rPr>
          <w:rFonts w:ascii="Times New Roman" w:hAnsi="Times New Roman" w:cs="Times New Roman"/>
          <w:sz w:val="24"/>
          <w:szCs w:val="24"/>
          <w:lang w:val="ru-RU"/>
        </w:rPr>
        <w:t>. Добросовестно исполнять служебные обязанности, стремиться исполнять их на высоком профессиональном уровне;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3.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>. Соблюдать права и свободы человека и гражданина, проявлять корректность и внимательность в обращении со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школьниками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и коллегами по работе;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Стремиться к повышению авторитета 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Не допускать дискриминации по этническим, возрастным, языковым, гендерным и иным признакам, а также политическим и религиозным взглядам.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Способствовать нравственному и культурному росту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Активно вести исследовательскую и научную деятельность на основе честного поиска знаний, должным образом обеспечивая доказательность, беспристрастность суждений и добросовестность при сообщении результатов. 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РАБОТНИКИ </w:t>
      </w:r>
      <w:r w:rsidR="006A01F2" w:rsidRPr="00DF518A">
        <w:rPr>
          <w:rFonts w:ascii="Times New Roman" w:hAnsi="Times New Roman" w:cs="Times New Roman"/>
          <w:b/>
          <w:sz w:val="24"/>
          <w:szCs w:val="24"/>
          <w:lang w:val="ru-RU"/>
        </w:rPr>
        <w:t>школы</w:t>
      </w: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ИМЕЮТ ПРАВА: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4.1. Публично унижать личное достоинство коллег и обучающихся.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4.2. Обращаться к коллегам, обучающимся в фамильярной и высокомерной форме.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4.3. Обсуждать с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профессиональные и личностные недостатки своих коллег.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4.4. Проводить в стенах 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рекламу.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4.5. Принимать от обучающихся подарки, благодарности в любой форме, целью которых является влияние на результаты учебного и научного процесса.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4.6. Назначать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денежную плату за 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>4.7. Проводить в стенах</w:t>
      </w:r>
      <w:r w:rsidR="006A01F2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школы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политическую агитацию.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4.8. Проявлять грубость к коллегам и обучающимся, а также иным лицам при выполнении своих служебных обязанностей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4.9. Допускать предвзятое отношение к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и субъективизм при выставлении оценок и при проведении вне</w:t>
      </w:r>
      <w:r w:rsidR="004C763F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учебных мероприятий.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4.10. В субъективном порядке занижать требования к заданиям оперативного, рубежного, итогового контроля знаний обучающихся.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4.11. Распространять не достоверную информацию, порочащую честь и достоинство коллег, а также подрывающую имидж </w:t>
      </w:r>
      <w:r w:rsidR="00C543A0" w:rsidRPr="00DF51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ПРЕДУПРЕЖДЕНИЕ КОРРУПЦИИ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5.1. Работники </w:t>
      </w:r>
      <w:r w:rsidR="00025DAD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обязаны избегать и не допускать конфликта интересов, способствующих возникновению коррупционных рисков.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5.2. Конфликт интересов возникает, когда интересы работника влияют на выполнение им обязанностей или функций, что приводит или может привести к нарушению прав и интересов обучающихся и других работников.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5.3. В случае возникновения конфликта интересов, либо возможности возникновения такого конфликта работник обязан проинформировать об этом руководителя. При наступлении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конфликта интересов руководитель принимает меры, установленные законодательством, с целью недопущения использования работником преимуществ должностных полномочий в личных целях.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5.4. Работник при выполнении должностных обязанностей обязан проявлять нетерпимость коррупции в стенах </w:t>
      </w:r>
      <w:r w:rsidR="003062DA" w:rsidRPr="00DF518A">
        <w:rPr>
          <w:rFonts w:ascii="Times New Roman" w:hAnsi="Times New Roman" w:cs="Times New Roman"/>
          <w:sz w:val="24"/>
          <w:szCs w:val="24"/>
          <w:lang w:val="ru-RU"/>
        </w:rPr>
        <w:t>школы.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КУЛЬТУРА ПОВЕДЕНИЯ </w:t>
      </w:r>
    </w:p>
    <w:p w:rsidR="00025DAD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6.1. При взаимодействии с коллегами работник должен придерживаться этических норм и принципов: быть примером справедливости, доброжелательности, содействовать формированию благоприятного морального климата, оказывать взаимную помощь.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6.2. В случае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выявления фактов нарушения норм этики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коллегами по службе, работник вправе доложить о таких фактах руководителю.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6.3. Работник должен соблюдать субординацию, придерживаться рамок служебных отношений, оказывать уважение и воздерживаться от оскорбительных слов в отношении с коллегами и </w:t>
      </w:r>
      <w:proofErr w:type="gramStart"/>
      <w:r w:rsidRPr="00DF518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5DAD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6.4. В служебном поведении работник должен исходить из конституционных положений о том, что права и свободы человека являются высшей ценностью, и воздерживаться от любого вида высказываний и действий дискриминационного характера по признакам пола, возраста, расы, этнической принадлежности, языка, социального, имущественного или семейного положения, политических или религиозных предпочтений.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6.5. В коллективе руководитель должен проявлять уважительное отношение к подчиненным, быть примером для подражания, морально поддерживать и уметь организовать их работу, создавать условия для профессионального развития и ценить время подчиненных.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6.6. Руководитель должен проявлять внимательность к нуждам своих подчиненных, отзываться на их просьбы, поддерживать деловую обстановку в коллективе.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ВНЕШНИЙ ВИД РАБОТНИКА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7.1. Внешний вид (прическа, одежда) работника школы должен соответствовать классическому и деловому стилю. </w:t>
      </w:r>
      <w:bookmarkStart w:id="0" w:name="_GoBack"/>
      <w:bookmarkEnd w:id="0"/>
    </w:p>
    <w:p w:rsidR="00A96626" w:rsidRPr="00DF518A" w:rsidRDefault="00A96626" w:rsidP="006255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ОТВЕТСТВЕННОСТЬ ЗА НАРУШЕНИЕ </w:t>
      </w:r>
      <w:r w:rsidR="00691AB7" w:rsidRPr="00DF5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8.1. Соблюдение работником норм этики является важным элементом для всесторонней и объективной оценки его личных и профессионально-деловых качеств. </w:t>
      </w:r>
    </w:p>
    <w:p w:rsidR="00A96626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8.2. Нарушение работником требований настоящего 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рассматривается на заседании комиссии по этике по инициативе членов комитета или поступившей в комиссию письменной жалобе. Комиссия в течение 15 календарных дней должна дать ответ </w:t>
      </w:r>
      <w:r w:rsidR="0099070E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по поступившей жалобе.</w:t>
      </w:r>
    </w:p>
    <w:p w:rsidR="008118FD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8.3. В случаях установленных фактов нарушения </w:t>
      </w:r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Start"/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комиссия по этике </w:t>
      </w:r>
      <w:r w:rsidR="0099070E"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заявления работников и обучающихся о нарушении этики и, в случае подтверждения нарушения норм и правил данного </w:t>
      </w:r>
      <w:proofErr w:type="spellStart"/>
      <w:r w:rsidR="008118FD" w:rsidRPr="00DF518A">
        <w:rPr>
          <w:rFonts w:ascii="Times New Roman" w:hAnsi="Times New Roman" w:cs="Times New Roman"/>
          <w:sz w:val="24"/>
          <w:szCs w:val="24"/>
          <w:lang w:val="ru-RU"/>
        </w:rPr>
        <w:t>полдожения</w:t>
      </w:r>
      <w:proofErr w:type="spellEnd"/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F62A7" w:rsidRPr="00DF518A" w:rsidRDefault="00A96626" w:rsidP="006255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1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выносит общественное порицание; б) признает поведение работника неэтичным; в) в случае грубого и неоднократного нарушения этики, несовместимого с поведением работника, рекомендует администрации </w:t>
      </w:r>
      <w:r w:rsidR="0099070E" w:rsidRPr="00DF51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F518A">
        <w:rPr>
          <w:rFonts w:ascii="Times New Roman" w:hAnsi="Times New Roman" w:cs="Times New Roman"/>
          <w:sz w:val="24"/>
          <w:szCs w:val="24"/>
          <w:lang w:val="ru-RU"/>
        </w:rPr>
        <w:t xml:space="preserve"> не возобновлять с ним трудовой договор; г) рекомендует работнику принять меры по устранению нарушений норм и правил этики и впредь исключить случаи подобных нарушений; д) в случае повторного нарушения норм и правил этики, Комиссия вправе вынести на рассмотрение заседания Ученого совета вопрос об увольнении данного работника за нарушение норм данного Кодекса.</w:t>
      </w:r>
    </w:p>
    <w:p w:rsidR="00DF518A" w:rsidRPr="00DF518A" w:rsidRDefault="00DF51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518A" w:rsidRPr="00DF518A" w:rsidSect="006255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626"/>
    <w:rsid w:val="00025DAD"/>
    <w:rsid w:val="002D3707"/>
    <w:rsid w:val="003062DA"/>
    <w:rsid w:val="004C763F"/>
    <w:rsid w:val="00516B49"/>
    <w:rsid w:val="006255BC"/>
    <w:rsid w:val="00691AB7"/>
    <w:rsid w:val="006A01F2"/>
    <w:rsid w:val="00774213"/>
    <w:rsid w:val="008118FD"/>
    <w:rsid w:val="00826340"/>
    <w:rsid w:val="0099070E"/>
    <w:rsid w:val="009B0DDD"/>
    <w:rsid w:val="00A96626"/>
    <w:rsid w:val="00AF1E3D"/>
    <w:rsid w:val="00BE22BF"/>
    <w:rsid w:val="00C43A7E"/>
    <w:rsid w:val="00C543A0"/>
    <w:rsid w:val="00DC7F36"/>
    <w:rsid w:val="00DF518A"/>
    <w:rsid w:val="00E821DB"/>
    <w:rsid w:val="00EF62A7"/>
    <w:rsid w:val="00FE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23</cp:revision>
  <dcterms:created xsi:type="dcterms:W3CDTF">2021-10-26T10:17:00Z</dcterms:created>
  <dcterms:modified xsi:type="dcterms:W3CDTF">2021-11-22T06:28:00Z</dcterms:modified>
</cp:coreProperties>
</file>